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B8C6E" w14:textId="21CF7B08" w:rsidR="00661328" w:rsidRPr="001A5FF7" w:rsidRDefault="00C330E8">
      <w:pPr>
        <w:rPr>
          <w:rFonts w:ascii="SassoonPrimaryType" w:hAnsi="SassoonPrimaryType"/>
        </w:rPr>
      </w:pPr>
      <w:r w:rsidRPr="001A5FF7">
        <w:rPr>
          <w:rFonts w:ascii="SassoonPrimaryType" w:hAnsi="SassoonPrimaryType"/>
        </w:rPr>
        <w:t xml:space="preserve">SMFA Timetable for </w:t>
      </w:r>
      <w:r w:rsidR="008D23A8">
        <w:rPr>
          <w:rFonts w:ascii="SassoonPrimaryType" w:hAnsi="SassoonPrimaryType"/>
          <w:b/>
          <w:bCs/>
          <w:color w:val="0070C0"/>
        </w:rPr>
        <w:t>Little Sanctuary (</w:t>
      </w:r>
      <w:r w:rsidR="002D726A">
        <w:rPr>
          <w:rFonts w:ascii="SassoonPrimaryType" w:hAnsi="SassoonPrimaryType"/>
          <w:b/>
          <w:bCs/>
          <w:color w:val="0070C0"/>
        </w:rPr>
        <w:t xml:space="preserve">River) </w:t>
      </w:r>
      <w:r w:rsidR="002D726A" w:rsidRPr="001A5FF7">
        <w:rPr>
          <w:rFonts w:ascii="SassoonPrimaryType" w:hAnsi="SassoonPrimaryType"/>
          <w:color w:val="0070C0"/>
        </w:rPr>
        <w:t>Autumn</w:t>
      </w:r>
      <w:r w:rsidR="003E4735" w:rsidRPr="001A5FF7">
        <w:rPr>
          <w:rFonts w:ascii="SassoonPrimaryType" w:hAnsi="SassoonPrimaryType"/>
        </w:rPr>
        <w:t xml:space="preserve"> 202</w:t>
      </w:r>
      <w:r w:rsidR="006C1431" w:rsidRPr="001A5FF7">
        <w:rPr>
          <w:rFonts w:ascii="SassoonPrimaryType" w:hAnsi="SassoonPrimaryType"/>
        </w:rPr>
        <w:t>6</w:t>
      </w:r>
    </w:p>
    <w:tbl>
      <w:tblPr>
        <w:tblStyle w:val="TableGrid1"/>
        <w:tblW w:w="15446" w:type="dxa"/>
        <w:tblLayout w:type="fixed"/>
        <w:tblLook w:val="04A0" w:firstRow="1" w:lastRow="0" w:firstColumn="1" w:lastColumn="0" w:noHBand="0" w:noVBand="1"/>
      </w:tblPr>
      <w:tblGrid>
        <w:gridCol w:w="718"/>
        <w:gridCol w:w="1080"/>
        <w:gridCol w:w="1121"/>
        <w:gridCol w:w="1612"/>
        <w:gridCol w:w="982"/>
        <w:gridCol w:w="1638"/>
        <w:gridCol w:w="1066"/>
        <w:gridCol w:w="6"/>
        <w:gridCol w:w="1073"/>
        <w:gridCol w:w="781"/>
        <w:gridCol w:w="749"/>
        <w:gridCol w:w="1024"/>
        <w:gridCol w:w="1612"/>
        <w:gridCol w:w="892"/>
        <w:gridCol w:w="1092"/>
      </w:tblGrid>
      <w:tr w:rsidR="00693942" w:rsidRPr="001A5FF7" w14:paraId="7AD0B408" w14:textId="77777777" w:rsidTr="00693942">
        <w:trPr>
          <w:trHeight w:val="918"/>
        </w:trPr>
        <w:tc>
          <w:tcPr>
            <w:tcW w:w="718" w:type="dxa"/>
            <w:shd w:val="clear" w:color="auto" w:fill="2F5496" w:themeFill="accent1" w:themeFillShade="BF"/>
            <w:vAlign w:val="center"/>
          </w:tcPr>
          <w:p w14:paraId="698BAD6F" w14:textId="77777777" w:rsidR="00693942" w:rsidRPr="001A5FF7" w:rsidRDefault="00693942" w:rsidP="00833314">
            <w:pPr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2F5496" w:themeFill="accent1" w:themeFillShade="BF"/>
            <w:vAlign w:val="center"/>
          </w:tcPr>
          <w:p w14:paraId="2E89759C" w14:textId="31D2FFF7" w:rsidR="00693942" w:rsidRPr="001A5FF7" w:rsidRDefault="00693942" w:rsidP="00833314">
            <w:pPr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8.30-9.00</w:t>
            </w:r>
          </w:p>
        </w:tc>
        <w:tc>
          <w:tcPr>
            <w:tcW w:w="1121" w:type="dxa"/>
            <w:shd w:val="clear" w:color="auto" w:fill="2F5496" w:themeFill="accent1" w:themeFillShade="BF"/>
            <w:vAlign w:val="center"/>
          </w:tcPr>
          <w:p w14:paraId="6A71A5EE" w14:textId="3B35766C" w:rsidR="00693942" w:rsidRPr="001A5FF7" w:rsidRDefault="00693942" w:rsidP="00833314">
            <w:pPr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9.00-</w:t>
            </w:r>
            <w:r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9:15</w:t>
            </w:r>
          </w:p>
        </w:tc>
        <w:tc>
          <w:tcPr>
            <w:tcW w:w="1612" w:type="dxa"/>
            <w:shd w:val="clear" w:color="auto" w:fill="2F5496" w:themeFill="accent1" w:themeFillShade="BF"/>
            <w:vAlign w:val="center"/>
          </w:tcPr>
          <w:p w14:paraId="010C43C1" w14:textId="7A298BBF" w:rsidR="00693942" w:rsidRPr="001A5FF7" w:rsidRDefault="00693942" w:rsidP="00833314">
            <w:pPr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9.15-10.00</w:t>
            </w:r>
          </w:p>
        </w:tc>
        <w:tc>
          <w:tcPr>
            <w:tcW w:w="982" w:type="dxa"/>
            <w:shd w:val="clear" w:color="auto" w:fill="2F5496" w:themeFill="accent1" w:themeFillShade="BF"/>
            <w:vAlign w:val="center"/>
          </w:tcPr>
          <w:p w14:paraId="24F78782" w14:textId="3873E886" w:rsidR="00693942" w:rsidRPr="001A5FF7" w:rsidRDefault="00693942" w:rsidP="00833314">
            <w:pPr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10.00-10.20</w:t>
            </w:r>
          </w:p>
        </w:tc>
        <w:tc>
          <w:tcPr>
            <w:tcW w:w="1638" w:type="dxa"/>
            <w:shd w:val="clear" w:color="auto" w:fill="2F5496" w:themeFill="accent1" w:themeFillShade="BF"/>
            <w:vAlign w:val="center"/>
          </w:tcPr>
          <w:p w14:paraId="47165D38" w14:textId="517D8A4D" w:rsidR="00693942" w:rsidRPr="001A5FF7" w:rsidRDefault="00693942" w:rsidP="00833314">
            <w:pPr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10.20 – 11.10</w:t>
            </w:r>
          </w:p>
        </w:tc>
        <w:tc>
          <w:tcPr>
            <w:tcW w:w="1072" w:type="dxa"/>
            <w:gridSpan w:val="2"/>
            <w:shd w:val="clear" w:color="auto" w:fill="2F5496" w:themeFill="accent1" w:themeFillShade="BF"/>
            <w:vAlign w:val="center"/>
          </w:tcPr>
          <w:p w14:paraId="4C77F4EB" w14:textId="77777777" w:rsidR="00693942" w:rsidRPr="001A5FF7" w:rsidRDefault="00693942" w:rsidP="00833314">
            <w:pPr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11.</w:t>
            </w:r>
            <w:r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10-11.25</w:t>
            </w:r>
          </w:p>
        </w:tc>
        <w:tc>
          <w:tcPr>
            <w:tcW w:w="1073" w:type="dxa"/>
            <w:shd w:val="clear" w:color="auto" w:fill="2F5496" w:themeFill="accent1" w:themeFillShade="BF"/>
            <w:vAlign w:val="center"/>
          </w:tcPr>
          <w:p w14:paraId="400302C3" w14:textId="3637E9EE" w:rsidR="00693942" w:rsidRPr="001A5FF7" w:rsidRDefault="00693942" w:rsidP="00833314">
            <w:pPr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11.25-11.30</w:t>
            </w:r>
          </w:p>
        </w:tc>
        <w:tc>
          <w:tcPr>
            <w:tcW w:w="781" w:type="dxa"/>
            <w:shd w:val="clear" w:color="auto" w:fill="2F5496" w:themeFill="accent1" w:themeFillShade="BF"/>
            <w:vAlign w:val="center"/>
          </w:tcPr>
          <w:p w14:paraId="4E8DCF60" w14:textId="54DA2CBF" w:rsidR="00693942" w:rsidRPr="001A5FF7" w:rsidRDefault="00693942" w:rsidP="00833314">
            <w:pPr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11.30-12.15</w:t>
            </w:r>
          </w:p>
        </w:tc>
        <w:tc>
          <w:tcPr>
            <w:tcW w:w="749" w:type="dxa"/>
            <w:shd w:val="clear" w:color="auto" w:fill="2F5496" w:themeFill="accent1" w:themeFillShade="BF"/>
            <w:vAlign w:val="center"/>
          </w:tcPr>
          <w:p w14:paraId="06F50686" w14:textId="1346BBA1" w:rsidR="00693942" w:rsidRPr="001A5FF7" w:rsidRDefault="00693942" w:rsidP="00833314">
            <w:pPr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</w:t>
            </w:r>
            <w:r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2</w:t>
            </w: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 xml:space="preserve">.15 – </w:t>
            </w:r>
            <w:r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12.30</w:t>
            </w:r>
          </w:p>
        </w:tc>
        <w:tc>
          <w:tcPr>
            <w:tcW w:w="1024" w:type="dxa"/>
            <w:shd w:val="clear" w:color="auto" w:fill="2F5496" w:themeFill="accent1" w:themeFillShade="BF"/>
            <w:vAlign w:val="center"/>
          </w:tcPr>
          <w:p w14:paraId="31597C3A" w14:textId="76D8C768" w:rsidR="00693942" w:rsidRPr="001A5FF7" w:rsidRDefault="00693942" w:rsidP="00833314">
            <w:pPr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12.30-12.45</w:t>
            </w:r>
          </w:p>
        </w:tc>
        <w:tc>
          <w:tcPr>
            <w:tcW w:w="1612" w:type="dxa"/>
            <w:shd w:val="clear" w:color="auto" w:fill="2F5496" w:themeFill="accent1" w:themeFillShade="BF"/>
            <w:vAlign w:val="center"/>
          </w:tcPr>
          <w:p w14:paraId="1F490F8A" w14:textId="152ECDFA" w:rsidR="00693942" w:rsidRPr="001A5FF7" w:rsidRDefault="00693942" w:rsidP="00833314">
            <w:pPr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</w:t>
            </w: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2.</w:t>
            </w:r>
            <w:r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4</w:t>
            </w: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 xml:space="preserve">5 – </w:t>
            </w:r>
            <w:r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2.30</w:t>
            </w:r>
          </w:p>
        </w:tc>
        <w:tc>
          <w:tcPr>
            <w:tcW w:w="892" w:type="dxa"/>
            <w:shd w:val="clear" w:color="auto" w:fill="2F5496" w:themeFill="accent1" w:themeFillShade="BF"/>
            <w:vAlign w:val="center"/>
          </w:tcPr>
          <w:p w14:paraId="50FF9B8E" w14:textId="20889A18" w:rsidR="00693942" w:rsidRPr="001A5FF7" w:rsidRDefault="00693942" w:rsidP="00833314">
            <w:pPr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2.30-3.00</w:t>
            </w:r>
          </w:p>
        </w:tc>
        <w:tc>
          <w:tcPr>
            <w:tcW w:w="1092" w:type="dxa"/>
            <w:shd w:val="clear" w:color="auto" w:fill="2F5496" w:themeFill="accent1" w:themeFillShade="BF"/>
            <w:vAlign w:val="center"/>
          </w:tcPr>
          <w:p w14:paraId="78FF724C" w14:textId="77777777" w:rsidR="00693942" w:rsidRPr="001A5FF7" w:rsidRDefault="00693942" w:rsidP="00833314">
            <w:pPr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3.00 – 3.15</w:t>
            </w:r>
          </w:p>
        </w:tc>
      </w:tr>
      <w:tr w:rsidR="00C4238A" w:rsidRPr="00C4238A" w14:paraId="232F7F64" w14:textId="77777777" w:rsidTr="00693942">
        <w:trPr>
          <w:cantSplit/>
          <w:trHeight w:val="1999"/>
        </w:trPr>
        <w:tc>
          <w:tcPr>
            <w:tcW w:w="718" w:type="dxa"/>
            <w:vAlign w:val="center"/>
          </w:tcPr>
          <w:p w14:paraId="3397A2CC" w14:textId="77777777" w:rsidR="00C4238A" w:rsidRPr="00C4238A" w:rsidRDefault="00C4238A" w:rsidP="002D726A">
            <w:pPr>
              <w:jc w:val="center"/>
              <w:rPr>
                <w:rFonts w:ascii="SassoonPrimaryType" w:hAnsi="SassoonPrimaryType" w:cs="Times New Roman"/>
              </w:rPr>
            </w:pPr>
          </w:p>
          <w:p w14:paraId="5B4D4ABE" w14:textId="77777777" w:rsidR="00C4238A" w:rsidRPr="00C4238A" w:rsidRDefault="00C4238A" w:rsidP="002D726A">
            <w:pPr>
              <w:jc w:val="center"/>
              <w:rPr>
                <w:rFonts w:ascii="SassoonPrimaryType" w:hAnsi="SassoonPrimaryType" w:cs="Times New Roman"/>
              </w:rPr>
            </w:pPr>
          </w:p>
          <w:p w14:paraId="3F3944AC" w14:textId="77777777" w:rsidR="00C4238A" w:rsidRPr="00C4238A" w:rsidRDefault="00C4238A" w:rsidP="002D726A">
            <w:pPr>
              <w:jc w:val="center"/>
              <w:rPr>
                <w:rFonts w:ascii="SassoonPrimaryType" w:hAnsi="SassoonPrimaryType" w:cs="Times New Roman"/>
              </w:rPr>
            </w:pPr>
            <w:r w:rsidRPr="00C4238A">
              <w:rPr>
                <w:rFonts w:ascii="SassoonPrimaryType" w:hAnsi="SassoonPrimaryType" w:cs="Times New Roman"/>
              </w:rPr>
              <w:t>Mon</w:t>
            </w:r>
          </w:p>
          <w:p w14:paraId="130C58AC" w14:textId="77777777" w:rsidR="00C4238A" w:rsidRPr="00C4238A" w:rsidRDefault="00C4238A" w:rsidP="002D726A">
            <w:pPr>
              <w:jc w:val="center"/>
              <w:rPr>
                <w:rFonts w:ascii="SassoonPrimaryType" w:hAnsi="SassoonPrimaryType" w:cs="Times New Roman"/>
              </w:rPr>
            </w:pPr>
          </w:p>
          <w:p w14:paraId="5BB27E52" w14:textId="77777777" w:rsidR="00C4238A" w:rsidRPr="00C4238A" w:rsidRDefault="00C4238A" w:rsidP="002D726A">
            <w:pPr>
              <w:jc w:val="center"/>
              <w:rPr>
                <w:rFonts w:ascii="SassoonPrimaryType" w:hAnsi="SassoonPrimaryType" w:cs="Times New Roman"/>
              </w:rPr>
            </w:pPr>
          </w:p>
        </w:tc>
        <w:tc>
          <w:tcPr>
            <w:tcW w:w="1080" w:type="dxa"/>
            <w:vMerge w:val="restart"/>
            <w:shd w:val="clear" w:color="auto" w:fill="2F5496" w:themeFill="accent1" w:themeFillShade="BF"/>
            <w:textDirection w:val="btLr"/>
          </w:tcPr>
          <w:p w14:paraId="69A506B3" w14:textId="42BDFD79" w:rsidR="00C4238A" w:rsidRPr="00C4238A" w:rsidRDefault="00C4238A" w:rsidP="008D23A8">
            <w:pPr>
              <w:ind w:left="113" w:right="113"/>
              <w:jc w:val="center"/>
              <w:rPr>
                <w:rFonts w:ascii="SassoonPrimaryType" w:hAnsi="SassoonPrimaryType" w:cs="Times New Roman"/>
                <w:sz w:val="30"/>
                <w:szCs w:val="30"/>
              </w:rPr>
            </w:pPr>
            <w:r w:rsidRPr="00C4238A">
              <w:rPr>
                <w:rFonts w:ascii="SassoonPrimaryType" w:hAnsi="SassoonPrimaryType" w:cs="Times New Roman"/>
                <w:sz w:val="30"/>
                <w:szCs w:val="30"/>
              </w:rPr>
              <w:t>Settle, breakfast and indoor continuous provision</w:t>
            </w:r>
          </w:p>
        </w:tc>
        <w:tc>
          <w:tcPr>
            <w:tcW w:w="1121" w:type="dxa"/>
            <w:vMerge w:val="restart"/>
            <w:textDirection w:val="btLr"/>
            <w:vAlign w:val="center"/>
          </w:tcPr>
          <w:p w14:paraId="5AC81AD5" w14:textId="77777777" w:rsidR="00C4238A" w:rsidRPr="00C4238A" w:rsidRDefault="00C4238A" w:rsidP="002D726A">
            <w:pPr>
              <w:ind w:left="113" w:right="113"/>
              <w:jc w:val="center"/>
              <w:rPr>
                <w:rFonts w:ascii="SassoonPrimaryType" w:hAnsi="SassoonPrimaryType" w:cs="Times New Roman"/>
                <w:sz w:val="32"/>
                <w:szCs w:val="32"/>
              </w:rPr>
            </w:pPr>
            <w:r w:rsidRPr="00C4238A">
              <w:rPr>
                <w:rFonts w:ascii="SassoonPrimaryType" w:hAnsi="SassoonPrimaryType" w:cs="Times New Roman"/>
                <w:sz w:val="32"/>
                <w:szCs w:val="32"/>
              </w:rPr>
              <w:t xml:space="preserve">Carpet session – Circle time </w:t>
            </w:r>
          </w:p>
          <w:p w14:paraId="5848227E" w14:textId="49BA4A19" w:rsidR="00C4238A" w:rsidRPr="00C4238A" w:rsidRDefault="00C4238A" w:rsidP="002D726A">
            <w:pPr>
              <w:ind w:left="113" w:right="113"/>
              <w:jc w:val="center"/>
              <w:rPr>
                <w:rFonts w:ascii="SassoonPrimaryType" w:hAnsi="SassoonPrimaryType" w:cs="Times New Roman"/>
                <w:sz w:val="32"/>
                <w:szCs w:val="32"/>
              </w:rPr>
            </w:pPr>
            <w:r w:rsidRPr="00C4238A">
              <w:rPr>
                <w:rFonts w:ascii="SassoonPrimaryType" w:hAnsi="SassoonPrimaryType" w:cs="Times New Roman"/>
                <w:sz w:val="32"/>
                <w:szCs w:val="32"/>
              </w:rPr>
              <w:t>PSE focus</w:t>
            </w:r>
          </w:p>
        </w:tc>
        <w:tc>
          <w:tcPr>
            <w:tcW w:w="1612" w:type="dxa"/>
            <w:vMerge w:val="restart"/>
            <w:textDirection w:val="btLr"/>
            <w:vAlign w:val="center"/>
          </w:tcPr>
          <w:p w14:paraId="509DFEAF" w14:textId="77777777" w:rsidR="00C4238A" w:rsidRPr="00C4238A" w:rsidRDefault="00C4238A" w:rsidP="00917E5F">
            <w:pPr>
              <w:ind w:left="113" w:right="113"/>
              <w:jc w:val="center"/>
              <w:rPr>
                <w:rFonts w:ascii="SassoonPrimaryType" w:hAnsi="SassoonPrimaryType" w:cs="Times New Roman"/>
                <w:sz w:val="32"/>
                <w:szCs w:val="32"/>
              </w:rPr>
            </w:pPr>
            <w:r w:rsidRPr="00C4238A">
              <w:rPr>
                <w:rFonts w:ascii="SassoonPrimaryType" w:hAnsi="SassoonPrimaryType" w:cs="Times New Roman"/>
                <w:sz w:val="32"/>
                <w:szCs w:val="32"/>
              </w:rPr>
              <w:t xml:space="preserve">Indoor provision – selection of child and adult led </w:t>
            </w:r>
          </w:p>
          <w:p w14:paraId="20C6E3AD" w14:textId="2BA413F2" w:rsidR="00C4238A" w:rsidRPr="00C4238A" w:rsidRDefault="00C4238A" w:rsidP="00917E5F">
            <w:pPr>
              <w:ind w:left="113" w:right="113"/>
              <w:jc w:val="center"/>
              <w:rPr>
                <w:rFonts w:ascii="SassoonPrimaryType" w:hAnsi="SassoonPrimaryType" w:cs="Times New Roman"/>
                <w:sz w:val="32"/>
                <w:szCs w:val="32"/>
              </w:rPr>
            </w:pPr>
            <w:r w:rsidRPr="00C4238A">
              <w:rPr>
                <w:rFonts w:ascii="SassoonPrimaryType" w:hAnsi="SassoonPrimaryType" w:cs="Times New Roman"/>
                <w:sz w:val="32"/>
                <w:szCs w:val="32"/>
              </w:rPr>
              <w:t xml:space="preserve">learning opportunities </w:t>
            </w:r>
          </w:p>
        </w:tc>
        <w:tc>
          <w:tcPr>
            <w:tcW w:w="982" w:type="dxa"/>
            <w:vMerge w:val="restart"/>
            <w:textDirection w:val="btLr"/>
            <w:vAlign w:val="center"/>
          </w:tcPr>
          <w:p w14:paraId="62601D2E" w14:textId="3A6A992C" w:rsidR="00C4238A" w:rsidRPr="00C4238A" w:rsidRDefault="00C4238A" w:rsidP="008C3E06">
            <w:pPr>
              <w:ind w:left="113" w:right="113"/>
              <w:jc w:val="center"/>
              <w:rPr>
                <w:rFonts w:ascii="SassoonPrimaryType" w:hAnsi="SassoonPrimaryType" w:cs="Times New Roman"/>
                <w:sz w:val="32"/>
                <w:szCs w:val="32"/>
              </w:rPr>
            </w:pPr>
            <w:r w:rsidRPr="00C4238A">
              <w:rPr>
                <w:rFonts w:ascii="SassoonPrimaryType" w:hAnsi="SassoonPrimaryType" w:cs="Times New Roman"/>
                <w:sz w:val="32"/>
                <w:szCs w:val="32"/>
              </w:rPr>
              <w:t>Tidy t</w:t>
            </w:r>
            <w:r w:rsidR="00693942">
              <w:rPr>
                <w:rFonts w:ascii="SassoonPrimaryType" w:hAnsi="SassoonPrimaryType" w:cs="Times New Roman"/>
                <w:sz w:val="32"/>
                <w:szCs w:val="32"/>
              </w:rPr>
              <w:t>up</w:t>
            </w:r>
            <w:r w:rsidRPr="00C4238A">
              <w:rPr>
                <w:rFonts w:ascii="SassoonPrimaryType" w:hAnsi="SassoonPrimaryType" w:cs="Times New Roman"/>
                <w:sz w:val="32"/>
                <w:szCs w:val="32"/>
              </w:rPr>
              <w:t>/</w:t>
            </w:r>
            <w:r w:rsidRPr="00C4238A">
              <w:rPr>
                <w:rFonts w:ascii="SassoonPrimaryType" w:hAnsi="SassoonPrimaryType" w:cs="Times New Roman"/>
                <w:sz w:val="32"/>
                <w:szCs w:val="32"/>
              </w:rPr>
              <w:t>Snack – whole class</w:t>
            </w:r>
          </w:p>
        </w:tc>
        <w:tc>
          <w:tcPr>
            <w:tcW w:w="1638" w:type="dxa"/>
            <w:vMerge w:val="restart"/>
            <w:shd w:val="clear" w:color="auto" w:fill="2F5496" w:themeFill="accent1" w:themeFillShade="BF"/>
            <w:textDirection w:val="btLr"/>
            <w:vAlign w:val="center"/>
          </w:tcPr>
          <w:p w14:paraId="7CFBB25F" w14:textId="77777777" w:rsidR="00C4238A" w:rsidRPr="00C4238A" w:rsidRDefault="00C4238A" w:rsidP="00917E5F">
            <w:pPr>
              <w:ind w:left="113" w:right="113"/>
              <w:jc w:val="center"/>
              <w:rPr>
                <w:rFonts w:ascii="SassoonPrimaryType" w:hAnsi="SassoonPrimaryType" w:cs="Times New Roman"/>
                <w:sz w:val="32"/>
                <w:szCs w:val="32"/>
              </w:rPr>
            </w:pPr>
            <w:r w:rsidRPr="00C4238A">
              <w:rPr>
                <w:rFonts w:ascii="SassoonPrimaryType" w:hAnsi="SassoonPrimaryType" w:cs="Times New Roman"/>
                <w:sz w:val="32"/>
                <w:szCs w:val="32"/>
              </w:rPr>
              <w:t xml:space="preserve">Outdoor provision - </w:t>
            </w:r>
            <w:r w:rsidRPr="00C4238A">
              <w:rPr>
                <w:rFonts w:ascii="SassoonPrimaryType" w:hAnsi="SassoonPrimaryType" w:cs="Times New Roman"/>
                <w:sz w:val="32"/>
                <w:szCs w:val="32"/>
              </w:rPr>
              <w:t xml:space="preserve">selection of child and adult led </w:t>
            </w:r>
          </w:p>
          <w:p w14:paraId="1C4C4CA6" w14:textId="5EF6EC42" w:rsidR="00C4238A" w:rsidRPr="00C4238A" w:rsidRDefault="00C4238A" w:rsidP="00917E5F">
            <w:pPr>
              <w:ind w:left="113" w:right="113"/>
              <w:jc w:val="center"/>
              <w:rPr>
                <w:rFonts w:ascii="SassoonPrimaryType" w:hAnsi="SassoonPrimaryType" w:cs="Times New Roman"/>
                <w:sz w:val="32"/>
                <w:szCs w:val="32"/>
              </w:rPr>
            </w:pPr>
            <w:r w:rsidRPr="00C4238A">
              <w:rPr>
                <w:rFonts w:ascii="SassoonPrimaryType" w:hAnsi="SassoonPrimaryType" w:cs="Times New Roman"/>
                <w:sz w:val="32"/>
                <w:szCs w:val="32"/>
              </w:rPr>
              <w:t>learning opportunities</w:t>
            </w:r>
          </w:p>
        </w:tc>
        <w:tc>
          <w:tcPr>
            <w:tcW w:w="1066" w:type="dxa"/>
            <w:vMerge w:val="restart"/>
            <w:textDirection w:val="btLr"/>
            <w:vAlign w:val="center"/>
          </w:tcPr>
          <w:p w14:paraId="1F4D702C" w14:textId="77777777" w:rsidR="00C4238A" w:rsidRPr="00C4238A" w:rsidRDefault="00C4238A" w:rsidP="002D726A">
            <w:pPr>
              <w:ind w:left="113" w:right="113"/>
              <w:jc w:val="center"/>
              <w:rPr>
                <w:rFonts w:ascii="SassoonPrimaryType" w:hAnsi="SassoonPrimaryType" w:cs="Times New Roman"/>
                <w:sz w:val="32"/>
                <w:szCs w:val="32"/>
              </w:rPr>
            </w:pPr>
            <w:r w:rsidRPr="00C4238A">
              <w:rPr>
                <w:rFonts w:ascii="SassoonPrimaryType" w:hAnsi="SassoonPrimaryType" w:cs="Times New Roman"/>
                <w:sz w:val="32"/>
                <w:szCs w:val="32"/>
              </w:rPr>
              <w:t xml:space="preserve">Carpet session – Circle time </w:t>
            </w:r>
          </w:p>
          <w:p w14:paraId="1D794633" w14:textId="0E0F79E6" w:rsidR="00C4238A" w:rsidRPr="00C4238A" w:rsidRDefault="00C4238A" w:rsidP="002D726A">
            <w:pPr>
              <w:ind w:left="113" w:right="113"/>
              <w:jc w:val="center"/>
              <w:rPr>
                <w:rFonts w:ascii="SassoonPrimaryType" w:hAnsi="SassoonPrimaryType" w:cs="Times New Roman"/>
                <w:sz w:val="32"/>
                <w:szCs w:val="32"/>
              </w:rPr>
            </w:pPr>
            <w:r w:rsidRPr="00C4238A">
              <w:rPr>
                <w:rFonts w:ascii="SassoonPrimaryType" w:hAnsi="SassoonPrimaryType" w:cs="Times New Roman"/>
                <w:sz w:val="32"/>
                <w:szCs w:val="32"/>
              </w:rPr>
              <w:t xml:space="preserve">Communication and Language </w:t>
            </w:r>
            <w:r w:rsidRPr="00C4238A">
              <w:rPr>
                <w:rFonts w:ascii="SassoonPrimaryType" w:hAnsi="SassoonPrimaryType" w:cs="Times New Roman"/>
                <w:sz w:val="32"/>
                <w:szCs w:val="32"/>
              </w:rPr>
              <w:t>focus</w:t>
            </w:r>
          </w:p>
        </w:tc>
        <w:tc>
          <w:tcPr>
            <w:tcW w:w="1079" w:type="dxa"/>
            <w:gridSpan w:val="2"/>
            <w:vMerge w:val="restart"/>
            <w:shd w:val="clear" w:color="auto" w:fill="2F5496" w:themeFill="accent1" w:themeFillShade="BF"/>
            <w:textDirection w:val="btLr"/>
            <w:vAlign w:val="center"/>
          </w:tcPr>
          <w:p w14:paraId="2E8CD14D" w14:textId="77777777" w:rsidR="00C4238A" w:rsidRPr="00C4238A" w:rsidRDefault="00C4238A" w:rsidP="002D726A">
            <w:pPr>
              <w:ind w:left="113" w:right="113"/>
              <w:jc w:val="center"/>
              <w:rPr>
                <w:rFonts w:ascii="SassoonPrimaryType" w:hAnsi="SassoonPrimaryType" w:cs="Times New Roman"/>
                <w:sz w:val="32"/>
                <w:szCs w:val="32"/>
              </w:rPr>
            </w:pPr>
            <w:r w:rsidRPr="00C4238A">
              <w:rPr>
                <w:rFonts w:ascii="SassoonPrimaryType" w:hAnsi="SassoonPrimaryType" w:cs="Times New Roman"/>
                <w:sz w:val="32"/>
                <w:szCs w:val="32"/>
              </w:rPr>
              <w:t xml:space="preserve">A.M. only pupils prepare for home time. </w:t>
            </w:r>
          </w:p>
          <w:p w14:paraId="3625351A" w14:textId="27B03924" w:rsidR="00C4238A" w:rsidRPr="00C4238A" w:rsidRDefault="00C4238A" w:rsidP="002D726A">
            <w:pPr>
              <w:ind w:left="113" w:right="113"/>
              <w:jc w:val="center"/>
              <w:rPr>
                <w:rFonts w:ascii="SassoonPrimaryType" w:hAnsi="SassoonPrimaryType" w:cs="Times New Roman"/>
                <w:sz w:val="32"/>
                <w:szCs w:val="32"/>
              </w:rPr>
            </w:pPr>
            <w:r w:rsidRPr="00C4238A">
              <w:rPr>
                <w:rFonts w:ascii="SassoonPrimaryType" w:hAnsi="SassoonPrimaryType" w:cs="Times New Roman"/>
                <w:sz w:val="32"/>
                <w:szCs w:val="32"/>
              </w:rPr>
              <w:t xml:space="preserve">Others prepare for lunch (toilets/handwashing)  </w:t>
            </w:r>
          </w:p>
        </w:tc>
        <w:tc>
          <w:tcPr>
            <w:tcW w:w="781" w:type="dxa"/>
            <w:vMerge w:val="restart"/>
            <w:shd w:val="clear" w:color="auto" w:fill="2F5496" w:themeFill="accent1" w:themeFillShade="BF"/>
            <w:textDirection w:val="btLr"/>
            <w:vAlign w:val="center"/>
          </w:tcPr>
          <w:p w14:paraId="4C72F425" w14:textId="77777777" w:rsidR="00C4238A" w:rsidRPr="00C4238A" w:rsidRDefault="00C4238A" w:rsidP="008C3E06">
            <w:pPr>
              <w:ind w:left="113" w:right="113"/>
              <w:jc w:val="center"/>
              <w:rPr>
                <w:rFonts w:ascii="SassoonPrimaryType" w:hAnsi="SassoonPrimaryType" w:cs="Times New Roman"/>
                <w:sz w:val="32"/>
                <w:szCs w:val="32"/>
              </w:rPr>
            </w:pPr>
            <w:r w:rsidRPr="00C4238A">
              <w:rPr>
                <w:rFonts w:ascii="SassoonPrimaryType" w:hAnsi="SassoonPrimaryType" w:cs="Times New Roman"/>
                <w:sz w:val="32"/>
                <w:szCs w:val="32"/>
              </w:rPr>
              <w:t>Lunch Time</w:t>
            </w:r>
          </w:p>
        </w:tc>
        <w:tc>
          <w:tcPr>
            <w:tcW w:w="749" w:type="dxa"/>
            <w:vMerge w:val="restart"/>
            <w:textDirection w:val="btLr"/>
            <w:vAlign w:val="center"/>
          </w:tcPr>
          <w:p w14:paraId="256BEE37" w14:textId="77A327A3" w:rsidR="00C4238A" w:rsidRPr="00C4238A" w:rsidRDefault="00C4238A" w:rsidP="008C3E06">
            <w:pPr>
              <w:ind w:left="113" w:right="113"/>
              <w:jc w:val="center"/>
              <w:rPr>
                <w:rFonts w:ascii="SassoonPrimaryType" w:hAnsi="SassoonPrimaryType" w:cs="Times New Roman"/>
                <w:b/>
                <w:bCs/>
                <w:sz w:val="20"/>
                <w:szCs w:val="20"/>
              </w:rPr>
            </w:pPr>
            <w:r w:rsidRPr="00C4238A">
              <w:rPr>
                <w:rFonts w:ascii="SassoonPrimaryType" w:hAnsi="SassoonPrimaryType" w:cs="Times New Roman"/>
                <w:sz w:val="30"/>
                <w:szCs w:val="30"/>
              </w:rPr>
              <w:t>P.M. children settle in/C</w:t>
            </w:r>
            <w:r w:rsidRPr="00C4238A">
              <w:rPr>
                <w:rFonts w:ascii="SassoonPrimaryType" w:hAnsi="SassoonPrimaryType" w:cs="Times New Roman"/>
                <w:sz w:val="30"/>
                <w:szCs w:val="30"/>
              </w:rPr>
              <w:t>ontinuous provision</w:t>
            </w:r>
            <w:r w:rsidRPr="00C4238A">
              <w:rPr>
                <w:rFonts w:ascii="SassoonPrimaryType" w:hAnsi="SassoonPrimaryType" w:cs="Times New Roman"/>
                <w:sz w:val="30"/>
                <w:szCs w:val="30"/>
              </w:rPr>
              <w:t xml:space="preserve"> (indoor)</w:t>
            </w:r>
          </w:p>
        </w:tc>
        <w:tc>
          <w:tcPr>
            <w:tcW w:w="1024" w:type="dxa"/>
            <w:vMerge w:val="restart"/>
            <w:textDirection w:val="btLr"/>
            <w:vAlign w:val="center"/>
          </w:tcPr>
          <w:p w14:paraId="0B8C341E" w14:textId="77777777" w:rsidR="00C4238A" w:rsidRPr="00C4238A" w:rsidRDefault="00C4238A" w:rsidP="008C3E06">
            <w:pPr>
              <w:ind w:left="113" w:right="113"/>
              <w:jc w:val="center"/>
              <w:rPr>
                <w:rFonts w:ascii="SassoonPrimaryType" w:hAnsi="SassoonPrimaryType" w:cs="Times New Roman"/>
                <w:sz w:val="32"/>
                <w:szCs w:val="32"/>
              </w:rPr>
            </w:pPr>
            <w:r w:rsidRPr="00C4238A">
              <w:rPr>
                <w:rFonts w:ascii="SassoonPrimaryType" w:hAnsi="SassoonPrimaryType" w:cs="Times New Roman"/>
                <w:sz w:val="32"/>
                <w:szCs w:val="32"/>
              </w:rPr>
              <w:t xml:space="preserve">Carpet session – Circle time </w:t>
            </w:r>
          </w:p>
          <w:p w14:paraId="710D1724" w14:textId="74E9EA80" w:rsidR="00C4238A" w:rsidRPr="00C4238A" w:rsidRDefault="00C4238A" w:rsidP="008C3E06">
            <w:pPr>
              <w:ind w:left="113" w:right="113"/>
              <w:jc w:val="center"/>
              <w:rPr>
                <w:rFonts w:ascii="SassoonPrimaryType" w:hAnsi="SassoonPrimaryType" w:cs="Times New Roman"/>
                <w:b/>
                <w:bCs/>
                <w:sz w:val="20"/>
                <w:szCs w:val="20"/>
              </w:rPr>
            </w:pPr>
            <w:r w:rsidRPr="00C4238A">
              <w:rPr>
                <w:rFonts w:ascii="SassoonPrimaryType" w:hAnsi="SassoonPrimaryType" w:cs="Times New Roman"/>
                <w:sz w:val="32"/>
                <w:szCs w:val="32"/>
              </w:rPr>
              <w:t>Communication, Language and Literacy focus</w:t>
            </w:r>
          </w:p>
        </w:tc>
        <w:tc>
          <w:tcPr>
            <w:tcW w:w="1612" w:type="dxa"/>
            <w:vMerge w:val="restart"/>
            <w:textDirection w:val="btLr"/>
            <w:vAlign w:val="center"/>
          </w:tcPr>
          <w:p w14:paraId="5A3543DE" w14:textId="77777777" w:rsidR="00C4238A" w:rsidRPr="00C4238A" w:rsidRDefault="00C4238A" w:rsidP="00C4238A">
            <w:pPr>
              <w:ind w:left="113" w:right="113"/>
              <w:jc w:val="center"/>
              <w:rPr>
                <w:rFonts w:ascii="SassoonPrimaryType" w:hAnsi="SassoonPrimaryType" w:cs="Times New Roman"/>
                <w:sz w:val="32"/>
                <w:szCs w:val="32"/>
              </w:rPr>
            </w:pPr>
            <w:r w:rsidRPr="00C4238A">
              <w:rPr>
                <w:rFonts w:ascii="SassoonPrimaryType" w:hAnsi="SassoonPrimaryType" w:cs="Times New Roman"/>
                <w:sz w:val="32"/>
                <w:szCs w:val="32"/>
              </w:rPr>
              <w:t xml:space="preserve">Outdoor provision - selection of child and adult led </w:t>
            </w:r>
          </w:p>
          <w:p w14:paraId="2C6CD665" w14:textId="48798167" w:rsidR="00C4238A" w:rsidRPr="00C4238A" w:rsidRDefault="00C4238A" w:rsidP="00C4238A">
            <w:pPr>
              <w:ind w:left="113" w:right="113"/>
              <w:jc w:val="center"/>
              <w:rPr>
                <w:rFonts w:ascii="SassoonPrimaryType" w:hAnsi="SassoonPrimaryType" w:cs="Times New Roman"/>
                <w:b/>
                <w:bCs/>
                <w:sz w:val="16"/>
                <w:szCs w:val="16"/>
              </w:rPr>
            </w:pPr>
            <w:r w:rsidRPr="00C4238A">
              <w:rPr>
                <w:rFonts w:ascii="SassoonPrimaryType" w:hAnsi="SassoonPrimaryType" w:cs="Times New Roman"/>
                <w:sz w:val="32"/>
                <w:szCs w:val="32"/>
              </w:rPr>
              <w:t>learning opportunities</w:t>
            </w:r>
          </w:p>
        </w:tc>
        <w:tc>
          <w:tcPr>
            <w:tcW w:w="892" w:type="dxa"/>
            <w:vMerge w:val="restart"/>
            <w:textDirection w:val="btLr"/>
            <w:vAlign w:val="center"/>
          </w:tcPr>
          <w:p w14:paraId="1E3DA8E8" w14:textId="3FA0A432" w:rsidR="00C4238A" w:rsidRPr="00C4238A" w:rsidRDefault="00C4238A" w:rsidP="00C4238A">
            <w:pPr>
              <w:ind w:left="113" w:right="113"/>
              <w:jc w:val="center"/>
              <w:rPr>
                <w:rFonts w:ascii="SassoonPrimaryType" w:hAnsi="SassoonPrimaryType" w:cs="Times New Roman"/>
                <w:b/>
                <w:bCs/>
                <w:sz w:val="16"/>
                <w:szCs w:val="16"/>
              </w:rPr>
            </w:pPr>
            <w:r w:rsidRPr="00C4238A">
              <w:rPr>
                <w:rFonts w:ascii="SassoonPrimaryType" w:hAnsi="SassoonPrimaryType" w:cs="Times New Roman"/>
                <w:sz w:val="32"/>
                <w:szCs w:val="32"/>
              </w:rPr>
              <w:t>Snack – whole class</w:t>
            </w:r>
          </w:p>
        </w:tc>
        <w:tc>
          <w:tcPr>
            <w:tcW w:w="1092" w:type="dxa"/>
            <w:vMerge w:val="restart"/>
            <w:shd w:val="clear" w:color="auto" w:fill="2F5496" w:themeFill="accent1" w:themeFillShade="BF"/>
            <w:textDirection w:val="btLr"/>
            <w:vAlign w:val="center"/>
          </w:tcPr>
          <w:p w14:paraId="3E858441" w14:textId="0B101001" w:rsidR="00C4238A" w:rsidRPr="00C4238A" w:rsidRDefault="00C4238A" w:rsidP="002D726A">
            <w:pPr>
              <w:ind w:left="113" w:right="113"/>
              <w:jc w:val="center"/>
              <w:rPr>
                <w:rFonts w:ascii="SassoonPrimaryType" w:hAnsi="SassoonPrimaryType" w:cs="Times New Roman"/>
                <w:sz w:val="32"/>
                <w:szCs w:val="32"/>
              </w:rPr>
            </w:pPr>
            <w:r w:rsidRPr="00C4238A">
              <w:rPr>
                <w:rFonts w:ascii="SassoonPrimaryType" w:hAnsi="SassoonPrimaryType" w:cs="Times New Roman"/>
                <w:sz w:val="32"/>
                <w:szCs w:val="32"/>
              </w:rPr>
              <w:t>Singing</w:t>
            </w:r>
            <w:r w:rsidRPr="00C4238A">
              <w:rPr>
                <w:rFonts w:ascii="SassoonPrimaryType" w:hAnsi="SassoonPrimaryType" w:cs="Times New Roman"/>
                <w:sz w:val="32"/>
                <w:szCs w:val="32"/>
              </w:rPr>
              <w:t>/</w:t>
            </w:r>
            <w:r w:rsidRPr="00C4238A">
              <w:rPr>
                <w:rFonts w:ascii="SassoonPrimaryType" w:hAnsi="SassoonPrimaryType" w:cs="Times New Roman"/>
                <w:sz w:val="32"/>
                <w:szCs w:val="32"/>
              </w:rPr>
              <w:t>story time/</w:t>
            </w:r>
            <w:r w:rsidRPr="00C4238A">
              <w:rPr>
                <w:rFonts w:ascii="SassoonPrimaryType" w:hAnsi="SassoonPrimaryType" w:cs="Times New Roman"/>
                <w:sz w:val="32"/>
                <w:szCs w:val="32"/>
              </w:rPr>
              <w:t>home time prep</w:t>
            </w:r>
          </w:p>
        </w:tc>
      </w:tr>
      <w:tr w:rsidR="00C4238A" w:rsidRPr="00C4238A" w14:paraId="2FDA4EDD" w14:textId="77777777" w:rsidTr="00693942">
        <w:trPr>
          <w:cantSplit/>
          <w:trHeight w:val="1616"/>
        </w:trPr>
        <w:tc>
          <w:tcPr>
            <w:tcW w:w="718" w:type="dxa"/>
            <w:vAlign w:val="center"/>
          </w:tcPr>
          <w:p w14:paraId="5D16E0C0" w14:textId="77777777" w:rsidR="00C4238A" w:rsidRPr="00C4238A" w:rsidRDefault="00C4238A" w:rsidP="002D726A">
            <w:pPr>
              <w:jc w:val="center"/>
              <w:rPr>
                <w:rFonts w:ascii="SassoonPrimaryType" w:hAnsi="SassoonPrimaryType" w:cs="Times New Roman"/>
              </w:rPr>
            </w:pPr>
          </w:p>
          <w:p w14:paraId="51B91ADD" w14:textId="77777777" w:rsidR="00C4238A" w:rsidRPr="00C4238A" w:rsidRDefault="00C4238A" w:rsidP="002D726A">
            <w:pPr>
              <w:jc w:val="center"/>
              <w:rPr>
                <w:rFonts w:ascii="SassoonPrimaryType" w:hAnsi="SassoonPrimaryType" w:cs="Times New Roman"/>
              </w:rPr>
            </w:pPr>
          </w:p>
          <w:p w14:paraId="45486674" w14:textId="77777777" w:rsidR="00C4238A" w:rsidRPr="00C4238A" w:rsidRDefault="00C4238A" w:rsidP="002D726A">
            <w:pPr>
              <w:jc w:val="center"/>
              <w:rPr>
                <w:rFonts w:ascii="SassoonPrimaryType" w:hAnsi="SassoonPrimaryType" w:cs="Times New Roman"/>
              </w:rPr>
            </w:pPr>
            <w:r w:rsidRPr="00C4238A">
              <w:rPr>
                <w:rFonts w:ascii="SassoonPrimaryType" w:hAnsi="SassoonPrimaryType" w:cs="Times New Roman"/>
              </w:rPr>
              <w:t>Tues</w:t>
            </w:r>
          </w:p>
          <w:p w14:paraId="058F45A3" w14:textId="77777777" w:rsidR="00C4238A" w:rsidRPr="00C4238A" w:rsidRDefault="00C4238A" w:rsidP="002D726A">
            <w:pPr>
              <w:jc w:val="center"/>
              <w:rPr>
                <w:rFonts w:ascii="SassoonPrimaryType" w:hAnsi="SassoonPrimaryType" w:cs="Times New Roman"/>
              </w:rPr>
            </w:pPr>
          </w:p>
          <w:p w14:paraId="646F3B5B" w14:textId="77777777" w:rsidR="00C4238A" w:rsidRPr="00C4238A" w:rsidRDefault="00C4238A" w:rsidP="002D726A">
            <w:pPr>
              <w:jc w:val="center"/>
              <w:rPr>
                <w:rFonts w:ascii="SassoonPrimaryType" w:hAnsi="SassoonPrimaryType" w:cs="Times New Roman"/>
              </w:rPr>
            </w:pPr>
          </w:p>
        </w:tc>
        <w:tc>
          <w:tcPr>
            <w:tcW w:w="1080" w:type="dxa"/>
            <w:vMerge/>
            <w:shd w:val="clear" w:color="auto" w:fill="2F5496" w:themeFill="accent1" w:themeFillShade="BF"/>
          </w:tcPr>
          <w:p w14:paraId="625C99BE" w14:textId="12BEF4B2" w:rsidR="00C4238A" w:rsidRPr="00C4238A" w:rsidRDefault="00C4238A" w:rsidP="008D23A8">
            <w:pPr>
              <w:ind w:left="113" w:right="113"/>
              <w:jc w:val="center"/>
              <w:rPr>
                <w:rFonts w:ascii="SassoonPrimaryType" w:hAnsi="SassoonPrimaryType" w:cs="Times New Roman"/>
                <w:sz w:val="20"/>
                <w:szCs w:val="20"/>
              </w:rPr>
            </w:pPr>
          </w:p>
        </w:tc>
        <w:tc>
          <w:tcPr>
            <w:tcW w:w="1121" w:type="dxa"/>
            <w:vMerge/>
            <w:vAlign w:val="center"/>
          </w:tcPr>
          <w:p w14:paraId="1582E638" w14:textId="298FB23D" w:rsidR="00C4238A" w:rsidRPr="00C4238A" w:rsidRDefault="00C4238A" w:rsidP="002D726A">
            <w:pPr>
              <w:rPr>
                <w:rFonts w:ascii="SassoonPrimaryType" w:hAnsi="SassoonPrimaryType" w:cs="Times New Roman"/>
                <w:sz w:val="28"/>
                <w:szCs w:val="28"/>
              </w:rPr>
            </w:pPr>
          </w:p>
        </w:tc>
        <w:tc>
          <w:tcPr>
            <w:tcW w:w="1612" w:type="dxa"/>
            <w:vMerge/>
            <w:vAlign w:val="center"/>
          </w:tcPr>
          <w:p w14:paraId="15E31C45" w14:textId="77777777" w:rsidR="00C4238A" w:rsidRPr="00C4238A" w:rsidRDefault="00C4238A" w:rsidP="002D726A">
            <w:pPr>
              <w:jc w:val="center"/>
              <w:rPr>
                <w:rFonts w:ascii="SassoonPrimaryType" w:hAnsi="SassoonPrimaryType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982" w:type="dxa"/>
            <w:vMerge/>
            <w:vAlign w:val="center"/>
          </w:tcPr>
          <w:p w14:paraId="59C69DCD" w14:textId="69239A4B" w:rsidR="00C4238A" w:rsidRPr="00C4238A" w:rsidRDefault="00C4238A" w:rsidP="002D726A">
            <w:pPr>
              <w:jc w:val="center"/>
              <w:rPr>
                <w:rFonts w:ascii="SassoonPrimaryType" w:hAnsi="SassoonPrimaryType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638" w:type="dxa"/>
            <w:vMerge/>
            <w:shd w:val="clear" w:color="auto" w:fill="2F5496" w:themeFill="accent1" w:themeFillShade="BF"/>
            <w:vAlign w:val="center"/>
          </w:tcPr>
          <w:p w14:paraId="33A0A8CD" w14:textId="77777777" w:rsidR="00C4238A" w:rsidRPr="00C4238A" w:rsidRDefault="00C4238A" w:rsidP="002D726A">
            <w:pPr>
              <w:jc w:val="center"/>
              <w:rPr>
                <w:rFonts w:ascii="SassoonPrimaryType" w:hAnsi="SassoonPrimaryType" w:cs="Times New Roman"/>
              </w:rPr>
            </w:pPr>
          </w:p>
        </w:tc>
        <w:tc>
          <w:tcPr>
            <w:tcW w:w="1066" w:type="dxa"/>
            <w:vMerge/>
            <w:vAlign w:val="center"/>
          </w:tcPr>
          <w:p w14:paraId="00CE71ED" w14:textId="77777777" w:rsidR="00C4238A" w:rsidRPr="00C4238A" w:rsidRDefault="00C4238A" w:rsidP="002D726A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</w:tc>
        <w:tc>
          <w:tcPr>
            <w:tcW w:w="1079" w:type="dxa"/>
            <w:gridSpan w:val="2"/>
            <w:vMerge/>
            <w:shd w:val="clear" w:color="auto" w:fill="2F5496" w:themeFill="accent1" w:themeFillShade="BF"/>
            <w:vAlign w:val="center"/>
          </w:tcPr>
          <w:p w14:paraId="35788675" w14:textId="62876F87" w:rsidR="00C4238A" w:rsidRPr="00C4238A" w:rsidRDefault="00C4238A" w:rsidP="002D726A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</w:tc>
        <w:tc>
          <w:tcPr>
            <w:tcW w:w="781" w:type="dxa"/>
            <w:vMerge/>
            <w:shd w:val="clear" w:color="auto" w:fill="2F5496" w:themeFill="accent1" w:themeFillShade="BF"/>
            <w:vAlign w:val="center"/>
          </w:tcPr>
          <w:p w14:paraId="6BCB0301" w14:textId="77777777" w:rsidR="00C4238A" w:rsidRPr="00C4238A" w:rsidRDefault="00C4238A" w:rsidP="002D726A">
            <w:pPr>
              <w:jc w:val="center"/>
              <w:rPr>
                <w:rFonts w:ascii="SassoonPrimaryType" w:hAnsi="SassoonPrimaryType" w:cs="Times New Roman"/>
              </w:rPr>
            </w:pPr>
          </w:p>
        </w:tc>
        <w:tc>
          <w:tcPr>
            <w:tcW w:w="749" w:type="dxa"/>
            <w:vMerge/>
            <w:vAlign w:val="center"/>
          </w:tcPr>
          <w:p w14:paraId="12A72819" w14:textId="77777777" w:rsidR="00C4238A" w:rsidRPr="00C4238A" w:rsidRDefault="00C4238A" w:rsidP="002D726A">
            <w:pPr>
              <w:jc w:val="center"/>
              <w:rPr>
                <w:rFonts w:ascii="SassoonPrimaryType" w:hAnsi="SassoonPrimaryType" w:cs="Times New Roman"/>
                <w:b/>
                <w:bCs/>
                <w:sz w:val="28"/>
                <w:szCs w:val="32"/>
              </w:rPr>
            </w:pPr>
          </w:p>
        </w:tc>
        <w:tc>
          <w:tcPr>
            <w:tcW w:w="1024" w:type="dxa"/>
            <w:vMerge/>
            <w:vAlign w:val="center"/>
          </w:tcPr>
          <w:p w14:paraId="663F28A9" w14:textId="2AC996B3" w:rsidR="00C4238A" w:rsidRPr="00C4238A" w:rsidRDefault="00C4238A" w:rsidP="002D726A">
            <w:pPr>
              <w:jc w:val="center"/>
              <w:rPr>
                <w:rFonts w:ascii="SassoonPrimaryType" w:hAnsi="SassoonPrimaryType" w:cs="Times New Roman"/>
                <w:b/>
                <w:bCs/>
                <w:sz w:val="28"/>
                <w:szCs w:val="32"/>
              </w:rPr>
            </w:pPr>
          </w:p>
        </w:tc>
        <w:tc>
          <w:tcPr>
            <w:tcW w:w="1612" w:type="dxa"/>
            <w:vMerge/>
            <w:vAlign w:val="center"/>
          </w:tcPr>
          <w:p w14:paraId="33D26DC3" w14:textId="2DE6F8AB" w:rsidR="00C4238A" w:rsidRPr="00C4238A" w:rsidRDefault="00C4238A" w:rsidP="002D726A">
            <w:pPr>
              <w:jc w:val="center"/>
              <w:rPr>
                <w:rFonts w:ascii="SassoonPrimaryType" w:hAnsi="SassoonPrimaryType" w:cs="Times New Roman"/>
                <w:b/>
                <w:bCs/>
                <w:sz w:val="28"/>
                <w:szCs w:val="32"/>
              </w:rPr>
            </w:pPr>
          </w:p>
        </w:tc>
        <w:tc>
          <w:tcPr>
            <w:tcW w:w="892" w:type="dxa"/>
            <w:vMerge/>
            <w:vAlign w:val="center"/>
          </w:tcPr>
          <w:p w14:paraId="2007B96F" w14:textId="4F315D3B" w:rsidR="00C4238A" w:rsidRPr="00C4238A" w:rsidRDefault="00C4238A" w:rsidP="002D726A">
            <w:pPr>
              <w:jc w:val="center"/>
              <w:rPr>
                <w:rFonts w:ascii="SassoonPrimaryType" w:hAnsi="SassoonPrimaryType" w:cs="Times New Roman"/>
                <w:b/>
                <w:bCs/>
                <w:sz w:val="28"/>
                <w:szCs w:val="32"/>
              </w:rPr>
            </w:pPr>
          </w:p>
        </w:tc>
        <w:tc>
          <w:tcPr>
            <w:tcW w:w="1092" w:type="dxa"/>
            <w:vMerge/>
            <w:shd w:val="clear" w:color="auto" w:fill="2F5496" w:themeFill="accent1" w:themeFillShade="BF"/>
            <w:textDirection w:val="btLr"/>
            <w:vAlign w:val="center"/>
          </w:tcPr>
          <w:p w14:paraId="6361893A" w14:textId="2E86D301" w:rsidR="00C4238A" w:rsidRPr="00C4238A" w:rsidRDefault="00C4238A" w:rsidP="002D726A">
            <w:pPr>
              <w:ind w:left="113" w:right="113"/>
              <w:jc w:val="center"/>
              <w:rPr>
                <w:rFonts w:ascii="SassoonPrimaryType" w:hAnsi="SassoonPrimaryType" w:cs="Times New Roman"/>
                <w:sz w:val="24"/>
                <w:szCs w:val="24"/>
              </w:rPr>
            </w:pPr>
          </w:p>
        </w:tc>
      </w:tr>
      <w:tr w:rsidR="00C4238A" w:rsidRPr="00C4238A" w14:paraId="24C69021" w14:textId="77777777" w:rsidTr="00693942">
        <w:trPr>
          <w:cantSplit/>
          <w:trHeight w:val="1612"/>
        </w:trPr>
        <w:tc>
          <w:tcPr>
            <w:tcW w:w="718" w:type="dxa"/>
            <w:vAlign w:val="center"/>
          </w:tcPr>
          <w:p w14:paraId="7C4C6862" w14:textId="77777777" w:rsidR="00C4238A" w:rsidRPr="00C4238A" w:rsidRDefault="00C4238A" w:rsidP="002D726A">
            <w:pPr>
              <w:jc w:val="center"/>
              <w:rPr>
                <w:rFonts w:ascii="SassoonPrimaryType" w:hAnsi="SassoonPrimaryType" w:cs="Times New Roman"/>
              </w:rPr>
            </w:pPr>
          </w:p>
          <w:p w14:paraId="1A4D6D04" w14:textId="77777777" w:rsidR="00C4238A" w:rsidRPr="00C4238A" w:rsidRDefault="00C4238A" w:rsidP="002D726A">
            <w:pPr>
              <w:jc w:val="center"/>
              <w:rPr>
                <w:rFonts w:ascii="SassoonPrimaryType" w:hAnsi="SassoonPrimaryType" w:cs="Times New Roman"/>
              </w:rPr>
            </w:pPr>
          </w:p>
          <w:p w14:paraId="275BFE35" w14:textId="77777777" w:rsidR="00C4238A" w:rsidRPr="00C4238A" w:rsidRDefault="00C4238A" w:rsidP="002D726A">
            <w:pPr>
              <w:jc w:val="center"/>
              <w:rPr>
                <w:rFonts w:ascii="SassoonPrimaryType" w:hAnsi="SassoonPrimaryType" w:cs="Times New Roman"/>
              </w:rPr>
            </w:pPr>
            <w:r w:rsidRPr="00C4238A">
              <w:rPr>
                <w:rFonts w:ascii="SassoonPrimaryType" w:hAnsi="SassoonPrimaryType" w:cs="Times New Roman"/>
              </w:rPr>
              <w:t>Wed</w:t>
            </w:r>
          </w:p>
          <w:p w14:paraId="0F34033C" w14:textId="77777777" w:rsidR="00C4238A" w:rsidRPr="00C4238A" w:rsidRDefault="00C4238A" w:rsidP="002D726A">
            <w:pPr>
              <w:jc w:val="center"/>
              <w:rPr>
                <w:rFonts w:ascii="SassoonPrimaryType" w:hAnsi="SassoonPrimaryType" w:cs="Times New Roman"/>
              </w:rPr>
            </w:pPr>
          </w:p>
          <w:p w14:paraId="596CCF51" w14:textId="77777777" w:rsidR="00C4238A" w:rsidRPr="00C4238A" w:rsidRDefault="00C4238A" w:rsidP="002D726A">
            <w:pPr>
              <w:jc w:val="center"/>
              <w:rPr>
                <w:rFonts w:ascii="SassoonPrimaryType" w:hAnsi="SassoonPrimaryType" w:cs="Times New Roman"/>
              </w:rPr>
            </w:pPr>
          </w:p>
        </w:tc>
        <w:tc>
          <w:tcPr>
            <w:tcW w:w="1080" w:type="dxa"/>
            <w:vMerge/>
            <w:shd w:val="clear" w:color="auto" w:fill="2F5496" w:themeFill="accent1" w:themeFillShade="BF"/>
          </w:tcPr>
          <w:p w14:paraId="3E5A2AF2" w14:textId="4519C2D7" w:rsidR="00C4238A" w:rsidRPr="00C4238A" w:rsidRDefault="00C4238A" w:rsidP="008D23A8">
            <w:pPr>
              <w:ind w:left="113" w:right="113"/>
              <w:jc w:val="center"/>
              <w:rPr>
                <w:rFonts w:ascii="SassoonPrimaryType" w:hAnsi="SassoonPrimaryType" w:cs="Times New Roman"/>
                <w:sz w:val="20"/>
                <w:szCs w:val="20"/>
              </w:rPr>
            </w:pPr>
          </w:p>
        </w:tc>
        <w:tc>
          <w:tcPr>
            <w:tcW w:w="1121" w:type="dxa"/>
            <w:vMerge/>
            <w:vAlign w:val="center"/>
          </w:tcPr>
          <w:p w14:paraId="242E5B8F" w14:textId="5AD7F24B" w:rsidR="00C4238A" w:rsidRPr="00C4238A" w:rsidRDefault="00C4238A" w:rsidP="002D726A">
            <w:pPr>
              <w:rPr>
                <w:rFonts w:ascii="SassoonPrimaryType" w:hAnsi="SassoonPrimaryType" w:cs="Times New Roman"/>
                <w:sz w:val="28"/>
                <w:szCs w:val="28"/>
              </w:rPr>
            </w:pPr>
          </w:p>
        </w:tc>
        <w:tc>
          <w:tcPr>
            <w:tcW w:w="1612" w:type="dxa"/>
            <w:vMerge/>
            <w:vAlign w:val="center"/>
          </w:tcPr>
          <w:p w14:paraId="44AAD7BF" w14:textId="77777777" w:rsidR="00C4238A" w:rsidRPr="00C4238A" w:rsidRDefault="00C4238A" w:rsidP="002D726A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</w:tc>
        <w:tc>
          <w:tcPr>
            <w:tcW w:w="982" w:type="dxa"/>
            <w:vMerge/>
            <w:vAlign w:val="center"/>
          </w:tcPr>
          <w:p w14:paraId="217B4808" w14:textId="326E1866" w:rsidR="00C4238A" w:rsidRPr="00C4238A" w:rsidRDefault="00C4238A" w:rsidP="002D726A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</w:tc>
        <w:tc>
          <w:tcPr>
            <w:tcW w:w="1638" w:type="dxa"/>
            <w:vMerge/>
            <w:shd w:val="clear" w:color="auto" w:fill="2F5496" w:themeFill="accent1" w:themeFillShade="BF"/>
            <w:vAlign w:val="center"/>
          </w:tcPr>
          <w:p w14:paraId="11870E89" w14:textId="77777777" w:rsidR="00C4238A" w:rsidRPr="00C4238A" w:rsidRDefault="00C4238A" w:rsidP="002D726A">
            <w:pPr>
              <w:jc w:val="center"/>
              <w:rPr>
                <w:rFonts w:ascii="SassoonPrimaryType" w:hAnsi="SassoonPrimaryType" w:cs="Times New Roman"/>
              </w:rPr>
            </w:pPr>
          </w:p>
        </w:tc>
        <w:tc>
          <w:tcPr>
            <w:tcW w:w="1066" w:type="dxa"/>
            <w:vMerge/>
            <w:vAlign w:val="center"/>
          </w:tcPr>
          <w:p w14:paraId="3C09E448" w14:textId="77777777" w:rsidR="00C4238A" w:rsidRPr="00C4238A" w:rsidRDefault="00C4238A" w:rsidP="002D726A">
            <w:pPr>
              <w:jc w:val="center"/>
              <w:rPr>
                <w:rFonts w:ascii="SassoonPrimaryType" w:hAnsi="SassoonPrimaryType" w:cs="Times New Roman"/>
                <w:sz w:val="16"/>
                <w:szCs w:val="16"/>
              </w:rPr>
            </w:pPr>
          </w:p>
        </w:tc>
        <w:tc>
          <w:tcPr>
            <w:tcW w:w="1079" w:type="dxa"/>
            <w:gridSpan w:val="2"/>
            <w:vMerge/>
            <w:shd w:val="clear" w:color="auto" w:fill="2F5496" w:themeFill="accent1" w:themeFillShade="BF"/>
            <w:vAlign w:val="center"/>
          </w:tcPr>
          <w:p w14:paraId="05455705" w14:textId="47D7C769" w:rsidR="00C4238A" w:rsidRPr="00C4238A" w:rsidRDefault="00C4238A" w:rsidP="002D726A">
            <w:pPr>
              <w:jc w:val="center"/>
              <w:rPr>
                <w:rFonts w:ascii="SassoonPrimaryType" w:hAnsi="SassoonPrimaryType" w:cs="Times New Roman"/>
                <w:sz w:val="16"/>
                <w:szCs w:val="16"/>
              </w:rPr>
            </w:pPr>
          </w:p>
        </w:tc>
        <w:tc>
          <w:tcPr>
            <w:tcW w:w="781" w:type="dxa"/>
            <w:vMerge/>
            <w:shd w:val="clear" w:color="auto" w:fill="2F5496" w:themeFill="accent1" w:themeFillShade="BF"/>
            <w:vAlign w:val="center"/>
          </w:tcPr>
          <w:p w14:paraId="5028059A" w14:textId="77777777" w:rsidR="00C4238A" w:rsidRPr="00C4238A" w:rsidRDefault="00C4238A" w:rsidP="002D726A">
            <w:pPr>
              <w:jc w:val="center"/>
              <w:rPr>
                <w:rFonts w:ascii="SassoonPrimaryType" w:hAnsi="SassoonPrimaryType" w:cs="Times New Roman"/>
              </w:rPr>
            </w:pPr>
          </w:p>
        </w:tc>
        <w:tc>
          <w:tcPr>
            <w:tcW w:w="749" w:type="dxa"/>
            <w:vMerge/>
            <w:vAlign w:val="center"/>
          </w:tcPr>
          <w:p w14:paraId="5BC27C8F" w14:textId="77777777" w:rsidR="00C4238A" w:rsidRPr="00C4238A" w:rsidRDefault="00C4238A" w:rsidP="002D726A">
            <w:pPr>
              <w:jc w:val="center"/>
              <w:rPr>
                <w:rFonts w:ascii="SassoonPrimaryType" w:hAnsi="SassoonPrimaryType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24" w:type="dxa"/>
            <w:vMerge/>
            <w:vAlign w:val="center"/>
          </w:tcPr>
          <w:p w14:paraId="00E22973" w14:textId="2E85BD78" w:rsidR="00C4238A" w:rsidRPr="00C4238A" w:rsidRDefault="00C4238A" w:rsidP="002D726A">
            <w:pPr>
              <w:jc w:val="center"/>
              <w:rPr>
                <w:rFonts w:ascii="SassoonPrimaryType" w:hAnsi="SassoonPrimaryType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vMerge/>
            <w:vAlign w:val="center"/>
          </w:tcPr>
          <w:p w14:paraId="4C77E47F" w14:textId="2234959C" w:rsidR="00C4238A" w:rsidRPr="00C4238A" w:rsidRDefault="00C4238A" w:rsidP="002D726A">
            <w:pPr>
              <w:ind w:left="113" w:right="113"/>
              <w:jc w:val="center"/>
              <w:rPr>
                <w:rFonts w:ascii="SassoonPrimaryType" w:hAnsi="SassoonPrimaryType" w:cs="Times New Roman"/>
                <w:sz w:val="24"/>
                <w:szCs w:val="24"/>
              </w:rPr>
            </w:pPr>
          </w:p>
        </w:tc>
        <w:tc>
          <w:tcPr>
            <w:tcW w:w="892" w:type="dxa"/>
            <w:vMerge/>
            <w:vAlign w:val="center"/>
          </w:tcPr>
          <w:p w14:paraId="69582C8C" w14:textId="78360C04" w:rsidR="00C4238A" w:rsidRPr="00C4238A" w:rsidRDefault="00C4238A" w:rsidP="002D726A">
            <w:pPr>
              <w:ind w:left="113" w:right="113"/>
              <w:jc w:val="center"/>
              <w:rPr>
                <w:rFonts w:ascii="SassoonPrimaryType" w:hAnsi="SassoonPrimaryType" w:cs="Times New Roman"/>
                <w:sz w:val="24"/>
                <w:szCs w:val="24"/>
              </w:rPr>
            </w:pPr>
          </w:p>
        </w:tc>
        <w:tc>
          <w:tcPr>
            <w:tcW w:w="1092" w:type="dxa"/>
            <w:vMerge/>
            <w:shd w:val="clear" w:color="auto" w:fill="2F5496" w:themeFill="accent1" w:themeFillShade="BF"/>
            <w:textDirection w:val="btLr"/>
            <w:vAlign w:val="center"/>
          </w:tcPr>
          <w:p w14:paraId="7F5CC38A" w14:textId="6D197767" w:rsidR="00C4238A" w:rsidRPr="00C4238A" w:rsidRDefault="00C4238A" w:rsidP="002D726A">
            <w:pPr>
              <w:ind w:left="113" w:right="113"/>
              <w:jc w:val="center"/>
              <w:rPr>
                <w:rFonts w:ascii="SassoonPrimaryType" w:hAnsi="SassoonPrimaryType" w:cs="Times New Roman"/>
                <w:sz w:val="24"/>
                <w:szCs w:val="24"/>
              </w:rPr>
            </w:pPr>
          </w:p>
        </w:tc>
      </w:tr>
      <w:tr w:rsidR="00C4238A" w:rsidRPr="00C4238A" w14:paraId="09283752" w14:textId="77777777" w:rsidTr="00693942">
        <w:trPr>
          <w:cantSplit/>
          <w:trHeight w:val="1792"/>
        </w:trPr>
        <w:tc>
          <w:tcPr>
            <w:tcW w:w="718" w:type="dxa"/>
            <w:vAlign w:val="center"/>
          </w:tcPr>
          <w:p w14:paraId="7093FEE7" w14:textId="77777777" w:rsidR="00C4238A" w:rsidRPr="00C4238A" w:rsidRDefault="00C4238A" w:rsidP="002D726A">
            <w:pPr>
              <w:jc w:val="center"/>
              <w:rPr>
                <w:rFonts w:ascii="SassoonPrimaryType" w:hAnsi="SassoonPrimaryType" w:cs="Times New Roman"/>
              </w:rPr>
            </w:pPr>
          </w:p>
          <w:p w14:paraId="78A6D79B" w14:textId="77777777" w:rsidR="00C4238A" w:rsidRPr="00C4238A" w:rsidRDefault="00C4238A" w:rsidP="002D726A">
            <w:pPr>
              <w:jc w:val="center"/>
              <w:rPr>
                <w:rFonts w:ascii="SassoonPrimaryType" w:hAnsi="SassoonPrimaryType" w:cs="Times New Roman"/>
              </w:rPr>
            </w:pPr>
          </w:p>
          <w:p w14:paraId="33AA4088" w14:textId="77777777" w:rsidR="00C4238A" w:rsidRPr="00C4238A" w:rsidRDefault="00C4238A" w:rsidP="002D726A">
            <w:pPr>
              <w:jc w:val="center"/>
              <w:rPr>
                <w:rFonts w:ascii="SassoonPrimaryType" w:hAnsi="SassoonPrimaryType" w:cs="Times New Roman"/>
              </w:rPr>
            </w:pPr>
            <w:r w:rsidRPr="00C4238A">
              <w:rPr>
                <w:rFonts w:ascii="SassoonPrimaryType" w:hAnsi="SassoonPrimaryType" w:cs="Times New Roman"/>
              </w:rPr>
              <w:t>Thurs</w:t>
            </w:r>
          </w:p>
          <w:p w14:paraId="257A788D" w14:textId="77777777" w:rsidR="00C4238A" w:rsidRPr="00C4238A" w:rsidRDefault="00C4238A" w:rsidP="002D726A">
            <w:pPr>
              <w:jc w:val="center"/>
              <w:rPr>
                <w:rFonts w:ascii="SassoonPrimaryType" w:hAnsi="SassoonPrimaryType" w:cs="Times New Roman"/>
              </w:rPr>
            </w:pPr>
          </w:p>
          <w:p w14:paraId="666F7636" w14:textId="77777777" w:rsidR="00C4238A" w:rsidRPr="00C4238A" w:rsidRDefault="00C4238A" w:rsidP="002D726A">
            <w:pPr>
              <w:jc w:val="center"/>
              <w:rPr>
                <w:rFonts w:ascii="SassoonPrimaryType" w:hAnsi="SassoonPrimaryType" w:cs="Times New Roman"/>
              </w:rPr>
            </w:pPr>
          </w:p>
        </w:tc>
        <w:tc>
          <w:tcPr>
            <w:tcW w:w="1080" w:type="dxa"/>
            <w:vMerge/>
            <w:shd w:val="clear" w:color="auto" w:fill="2F5496" w:themeFill="accent1" w:themeFillShade="BF"/>
          </w:tcPr>
          <w:p w14:paraId="5D16F046" w14:textId="6A4DBC2A" w:rsidR="00C4238A" w:rsidRPr="00C4238A" w:rsidRDefault="00C4238A" w:rsidP="008D23A8">
            <w:pPr>
              <w:ind w:left="113" w:right="113"/>
              <w:jc w:val="center"/>
              <w:rPr>
                <w:rFonts w:ascii="SassoonPrimaryType" w:hAnsi="SassoonPrimaryType" w:cs="Times New Roman"/>
                <w:sz w:val="20"/>
                <w:szCs w:val="20"/>
              </w:rPr>
            </w:pPr>
          </w:p>
        </w:tc>
        <w:tc>
          <w:tcPr>
            <w:tcW w:w="1121" w:type="dxa"/>
            <w:vMerge/>
            <w:vAlign w:val="center"/>
          </w:tcPr>
          <w:p w14:paraId="540C9488" w14:textId="210D2E3D" w:rsidR="00C4238A" w:rsidRPr="00C4238A" w:rsidRDefault="00C4238A" w:rsidP="002D726A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</w:tc>
        <w:tc>
          <w:tcPr>
            <w:tcW w:w="1612" w:type="dxa"/>
            <w:vMerge/>
            <w:vAlign w:val="center"/>
          </w:tcPr>
          <w:p w14:paraId="5FBB6066" w14:textId="77777777" w:rsidR="00C4238A" w:rsidRPr="00C4238A" w:rsidRDefault="00C4238A" w:rsidP="002D726A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</w:tc>
        <w:tc>
          <w:tcPr>
            <w:tcW w:w="982" w:type="dxa"/>
            <w:vMerge/>
            <w:vAlign w:val="center"/>
          </w:tcPr>
          <w:p w14:paraId="01AAFCDA" w14:textId="6ABFEB86" w:rsidR="00C4238A" w:rsidRPr="00C4238A" w:rsidRDefault="00C4238A" w:rsidP="002D726A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</w:tc>
        <w:tc>
          <w:tcPr>
            <w:tcW w:w="1638" w:type="dxa"/>
            <w:vMerge/>
            <w:shd w:val="clear" w:color="auto" w:fill="2F5496" w:themeFill="accent1" w:themeFillShade="BF"/>
            <w:vAlign w:val="center"/>
          </w:tcPr>
          <w:p w14:paraId="17B2E9B3" w14:textId="77777777" w:rsidR="00C4238A" w:rsidRPr="00C4238A" w:rsidRDefault="00C4238A" w:rsidP="002D726A">
            <w:pPr>
              <w:jc w:val="center"/>
              <w:rPr>
                <w:rFonts w:ascii="SassoonPrimaryType" w:hAnsi="SassoonPrimaryType" w:cs="Times New Roman"/>
              </w:rPr>
            </w:pPr>
          </w:p>
        </w:tc>
        <w:tc>
          <w:tcPr>
            <w:tcW w:w="1066" w:type="dxa"/>
            <w:vMerge/>
            <w:vAlign w:val="center"/>
          </w:tcPr>
          <w:p w14:paraId="6E5B83AF" w14:textId="77777777" w:rsidR="00C4238A" w:rsidRPr="00C4238A" w:rsidRDefault="00C4238A" w:rsidP="002D726A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</w:tc>
        <w:tc>
          <w:tcPr>
            <w:tcW w:w="1079" w:type="dxa"/>
            <w:gridSpan w:val="2"/>
            <w:vMerge/>
            <w:shd w:val="clear" w:color="auto" w:fill="2F5496" w:themeFill="accent1" w:themeFillShade="BF"/>
            <w:vAlign w:val="center"/>
          </w:tcPr>
          <w:p w14:paraId="45BC3BD7" w14:textId="1302D2BE" w:rsidR="00C4238A" w:rsidRPr="00C4238A" w:rsidRDefault="00C4238A" w:rsidP="002D726A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</w:tc>
        <w:tc>
          <w:tcPr>
            <w:tcW w:w="781" w:type="dxa"/>
            <w:vMerge/>
            <w:shd w:val="clear" w:color="auto" w:fill="2F5496" w:themeFill="accent1" w:themeFillShade="BF"/>
            <w:vAlign w:val="center"/>
          </w:tcPr>
          <w:p w14:paraId="61508058" w14:textId="77777777" w:rsidR="00C4238A" w:rsidRPr="00C4238A" w:rsidRDefault="00C4238A" w:rsidP="002D726A">
            <w:pPr>
              <w:jc w:val="center"/>
              <w:rPr>
                <w:rFonts w:ascii="SassoonPrimaryType" w:hAnsi="SassoonPrimaryType" w:cs="Times New Roman"/>
              </w:rPr>
            </w:pPr>
          </w:p>
        </w:tc>
        <w:tc>
          <w:tcPr>
            <w:tcW w:w="749" w:type="dxa"/>
            <w:vMerge/>
            <w:vAlign w:val="center"/>
          </w:tcPr>
          <w:p w14:paraId="1637DD6B" w14:textId="77777777" w:rsidR="00C4238A" w:rsidRPr="00C4238A" w:rsidRDefault="00C4238A" w:rsidP="002D726A">
            <w:pPr>
              <w:jc w:val="center"/>
              <w:rPr>
                <w:rFonts w:ascii="SassoonPrimaryType" w:hAnsi="SassoonPrimaryType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24" w:type="dxa"/>
            <w:vMerge/>
            <w:vAlign w:val="center"/>
          </w:tcPr>
          <w:p w14:paraId="6858969E" w14:textId="01E3AB86" w:rsidR="00C4238A" w:rsidRPr="00C4238A" w:rsidRDefault="00C4238A" w:rsidP="002D726A">
            <w:pPr>
              <w:jc w:val="center"/>
              <w:rPr>
                <w:rFonts w:ascii="SassoonPrimaryType" w:hAnsi="SassoonPrimaryType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vMerge/>
            <w:vAlign w:val="center"/>
          </w:tcPr>
          <w:p w14:paraId="30171DEC" w14:textId="77777777" w:rsidR="00C4238A" w:rsidRPr="00C4238A" w:rsidRDefault="00C4238A" w:rsidP="002D726A">
            <w:pPr>
              <w:jc w:val="center"/>
              <w:rPr>
                <w:rFonts w:ascii="SassoonPrimaryType" w:hAnsi="SassoonPrimaryType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92" w:type="dxa"/>
            <w:vMerge/>
            <w:vAlign w:val="center"/>
          </w:tcPr>
          <w:p w14:paraId="299725C2" w14:textId="3E2117B5" w:rsidR="00C4238A" w:rsidRPr="00C4238A" w:rsidRDefault="00C4238A" w:rsidP="002D726A">
            <w:pPr>
              <w:jc w:val="center"/>
              <w:rPr>
                <w:rFonts w:ascii="SassoonPrimaryType" w:hAnsi="SassoonPrimaryType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2" w:type="dxa"/>
            <w:vMerge/>
            <w:shd w:val="clear" w:color="auto" w:fill="2F5496" w:themeFill="accent1" w:themeFillShade="BF"/>
            <w:textDirection w:val="btLr"/>
            <w:vAlign w:val="center"/>
          </w:tcPr>
          <w:p w14:paraId="26904EB5" w14:textId="0506AAC6" w:rsidR="00C4238A" w:rsidRPr="00C4238A" w:rsidRDefault="00C4238A" w:rsidP="002D726A">
            <w:pPr>
              <w:ind w:left="113" w:right="113"/>
              <w:jc w:val="center"/>
              <w:rPr>
                <w:rFonts w:ascii="SassoonPrimaryType" w:hAnsi="SassoonPrimaryType" w:cs="Times New Roman"/>
                <w:sz w:val="24"/>
                <w:szCs w:val="24"/>
              </w:rPr>
            </w:pPr>
          </w:p>
        </w:tc>
      </w:tr>
      <w:tr w:rsidR="00C4238A" w:rsidRPr="00C4238A" w14:paraId="279AE476" w14:textId="77777777" w:rsidTr="00693942">
        <w:trPr>
          <w:cantSplit/>
          <w:trHeight w:val="1540"/>
        </w:trPr>
        <w:tc>
          <w:tcPr>
            <w:tcW w:w="718" w:type="dxa"/>
            <w:vAlign w:val="center"/>
          </w:tcPr>
          <w:p w14:paraId="09743DEE" w14:textId="77777777" w:rsidR="00C4238A" w:rsidRPr="00C4238A" w:rsidRDefault="00C4238A" w:rsidP="00C4238A">
            <w:pPr>
              <w:jc w:val="center"/>
              <w:rPr>
                <w:rFonts w:ascii="SassoonPrimaryType" w:hAnsi="SassoonPrimaryType" w:cs="Times New Roman"/>
              </w:rPr>
            </w:pPr>
          </w:p>
          <w:p w14:paraId="773B6F95" w14:textId="77777777" w:rsidR="00C4238A" w:rsidRPr="00C4238A" w:rsidRDefault="00C4238A" w:rsidP="00C4238A">
            <w:pPr>
              <w:jc w:val="center"/>
              <w:rPr>
                <w:rFonts w:ascii="SassoonPrimaryType" w:hAnsi="SassoonPrimaryType" w:cs="Times New Roman"/>
              </w:rPr>
            </w:pPr>
          </w:p>
          <w:p w14:paraId="4B7883DD" w14:textId="77777777" w:rsidR="00C4238A" w:rsidRPr="00C4238A" w:rsidRDefault="00C4238A" w:rsidP="00C4238A">
            <w:pPr>
              <w:jc w:val="center"/>
              <w:rPr>
                <w:rFonts w:ascii="SassoonPrimaryType" w:hAnsi="SassoonPrimaryType" w:cs="Times New Roman"/>
              </w:rPr>
            </w:pPr>
            <w:r w:rsidRPr="00C4238A">
              <w:rPr>
                <w:rFonts w:ascii="SassoonPrimaryType" w:hAnsi="SassoonPrimaryType" w:cs="Times New Roman"/>
              </w:rPr>
              <w:t>Fri</w:t>
            </w:r>
          </w:p>
          <w:p w14:paraId="69679C29" w14:textId="77777777" w:rsidR="00C4238A" w:rsidRPr="00C4238A" w:rsidRDefault="00C4238A" w:rsidP="00C4238A">
            <w:pPr>
              <w:jc w:val="center"/>
              <w:rPr>
                <w:rFonts w:ascii="SassoonPrimaryType" w:hAnsi="SassoonPrimaryType" w:cs="Times New Roman"/>
              </w:rPr>
            </w:pPr>
          </w:p>
          <w:p w14:paraId="46DEB9CB" w14:textId="77777777" w:rsidR="00C4238A" w:rsidRPr="00C4238A" w:rsidRDefault="00C4238A" w:rsidP="00C4238A">
            <w:pPr>
              <w:jc w:val="center"/>
              <w:rPr>
                <w:rFonts w:ascii="SassoonPrimaryType" w:hAnsi="SassoonPrimaryType" w:cs="Times New Roman"/>
              </w:rPr>
            </w:pPr>
          </w:p>
        </w:tc>
        <w:tc>
          <w:tcPr>
            <w:tcW w:w="1080" w:type="dxa"/>
            <w:vMerge/>
            <w:shd w:val="clear" w:color="auto" w:fill="2F5496" w:themeFill="accent1" w:themeFillShade="BF"/>
            <w:textDirection w:val="btLr"/>
            <w:vAlign w:val="center"/>
          </w:tcPr>
          <w:p w14:paraId="698A85F9" w14:textId="61AE6471" w:rsidR="00C4238A" w:rsidRPr="00C4238A" w:rsidRDefault="00C4238A" w:rsidP="00C4238A">
            <w:pPr>
              <w:ind w:left="113" w:right="113"/>
              <w:jc w:val="center"/>
              <w:rPr>
                <w:rFonts w:ascii="SassoonPrimaryType" w:hAnsi="SassoonPrimaryType" w:cs="Times New Roman"/>
                <w:sz w:val="20"/>
                <w:szCs w:val="20"/>
              </w:rPr>
            </w:pPr>
          </w:p>
        </w:tc>
        <w:tc>
          <w:tcPr>
            <w:tcW w:w="1121" w:type="dxa"/>
            <w:vMerge/>
            <w:vAlign w:val="center"/>
          </w:tcPr>
          <w:p w14:paraId="02428A83" w14:textId="0A4245D5" w:rsidR="00C4238A" w:rsidRPr="00C4238A" w:rsidRDefault="00C4238A" w:rsidP="00C4238A">
            <w:pPr>
              <w:jc w:val="center"/>
              <w:rPr>
                <w:rFonts w:ascii="SassoonPrimaryType" w:hAnsi="SassoonPrimaryType" w:cs="Times New Roman"/>
                <w:sz w:val="20"/>
                <w:szCs w:val="20"/>
              </w:rPr>
            </w:pPr>
          </w:p>
        </w:tc>
        <w:tc>
          <w:tcPr>
            <w:tcW w:w="1612" w:type="dxa"/>
            <w:vMerge/>
            <w:vAlign w:val="center"/>
          </w:tcPr>
          <w:p w14:paraId="7443DE9C" w14:textId="77777777" w:rsidR="00C4238A" w:rsidRPr="00C4238A" w:rsidRDefault="00C4238A" w:rsidP="00C4238A">
            <w:pPr>
              <w:rPr>
                <w:rFonts w:ascii="SassoonPrimaryType" w:hAnsi="SassoonPrimaryType" w:cs="Times New Roman"/>
                <w:sz w:val="28"/>
                <w:szCs w:val="28"/>
              </w:rPr>
            </w:pPr>
          </w:p>
        </w:tc>
        <w:tc>
          <w:tcPr>
            <w:tcW w:w="982" w:type="dxa"/>
            <w:vMerge/>
            <w:vAlign w:val="center"/>
          </w:tcPr>
          <w:p w14:paraId="4DC86A07" w14:textId="1ADB9084" w:rsidR="00C4238A" w:rsidRPr="00C4238A" w:rsidRDefault="00C4238A" w:rsidP="00C4238A">
            <w:pPr>
              <w:spacing w:line="259" w:lineRule="auto"/>
              <w:rPr>
                <w:rFonts w:ascii="SassoonPrimaryType" w:hAnsi="SassoonPrimaryType" w:cs="Times New Roman"/>
                <w:sz w:val="28"/>
                <w:szCs w:val="28"/>
              </w:rPr>
            </w:pPr>
          </w:p>
        </w:tc>
        <w:tc>
          <w:tcPr>
            <w:tcW w:w="1638" w:type="dxa"/>
            <w:vMerge/>
            <w:shd w:val="clear" w:color="auto" w:fill="2F5496" w:themeFill="accent1" w:themeFillShade="BF"/>
            <w:vAlign w:val="center"/>
          </w:tcPr>
          <w:p w14:paraId="1C986F5B" w14:textId="77777777" w:rsidR="00C4238A" w:rsidRPr="00C4238A" w:rsidRDefault="00C4238A" w:rsidP="00C4238A">
            <w:pPr>
              <w:jc w:val="center"/>
              <w:rPr>
                <w:rFonts w:ascii="SassoonPrimaryType" w:hAnsi="SassoonPrimaryType" w:cs="Times New Roman"/>
              </w:rPr>
            </w:pPr>
          </w:p>
        </w:tc>
        <w:tc>
          <w:tcPr>
            <w:tcW w:w="1066" w:type="dxa"/>
            <w:vMerge/>
            <w:vAlign w:val="center"/>
          </w:tcPr>
          <w:p w14:paraId="7CF30B3B" w14:textId="77777777" w:rsidR="00C4238A" w:rsidRPr="00C4238A" w:rsidRDefault="00C4238A" w:rsidP="00C4238A">
            <w:pPr>
              <w:jc w:val="center"/>
              <w:rPr>
                <w:rFonts w:ascii="SassoonPrimaryType" w:hAnsi="SassoonPrimaryType" w:cs="Times New Roman"/>
                <w:sz w:val="20"/>
                <w:szCs w:val="20"/>
              </w:rPr>
            </w:pPr>
          </w:p>
        </w:tc>
        <w:tc>
          <w:tcPr>
            <w:tcW w:w="1079" w:type="dxa"/>
            <w:gridSpan w:val="2"/>
            <w:vMerge/>
            <w:shd w:val="clear" w:color="auto" w:fill="2F5496" w:themeFill="accent1" w:themeFillShade="BF"/>
            <w:vAlign w:val="center"/>
          </w:tcPr>
          <w:p w14:paraId="1EF4B440" w14:textId="670D1BDE" w:rsidR="00C4238A" w:rsidRPr="00C4238A" w:rsidRDefault="00C4238A" w:rsidP="00C4238A">
            <w:pPr>
              <w:jc w:val="center"/>
              <w:rPr>
                <w:rFonts w:ascii="SassoonPrimaryType" w:hAnsi="SassoonPrimaryType" w:cs="Times New Roman"/>
                <w:sz w:val="20"/>
                <w:szCs w:val="20"/>
              </w:rPr>
            </w:pPr>
          </w:p>
        </w:tc>
        <w:tc>
          <w:tcPr>
            <w:tcW w:w="781" w:type="dxa"/>
            <w:vMerge/>
            <w:shd w:val="clear" w:color="auto" w:fill="2F5496" w:themeFill="accent1" w:themeFillShade="BF"/>
            <w:vAlign w:val="center"/>
          </w:tcPr>
          <w:p w14:paraId="2CB3CBF3" w14:textId="77777777" w:rsidR="00C4238A" w:rsidRPr="00C4238A" w:rsidRDefault="00C4238A" w:rsidP="00C4238A">
            <w:pPr>
              <w:jc w:val="center"/>
              <w:rPr>
                <w:rFonts w:ascii="SassoonPrimaryType" w:hAnsi="SassoonPrimaryType" w:cs="Times New Roman"/>
              </w:rPr>
            </w:pPr>
          </w:p>
        </w:tc>
        <w:tc>
          <w:tcPr>
            <w:tcW w:w="749" w:type="dxa"/>
            <w:vMerge/>
            <w:vAlign w:val="center"/>
          </w:tcPr>
          <w:p w14:paraId="04E0688A" w14:textId="77777777" w:rsidR="00C4238A" w:rsidRPr="00C4238A" w:rsidRDefault="00C4238A" w:rsidP="00C4238A">
            <w:pPr>
              <w:jc w:val="center"/>
              <w:rPr>
                <w:rFonts w:ascii="SassoonPrimaryType" w:hAnsi="SassoonPrimaryType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24" w:type="dxa"/>
            <w:vMerge/>
            <w:vAlign w:val="center"/>
          </w:tcPr>
          <w:p w14:paraId="51DEAA0F" w14:textId="1565FE7B" w:rsidR="00C4238A" w:rsidRPr="00C4238A" w:rsidRDefault="00C4238A" w:rsidP="00C4238A">
            <w:pPr>
              <w:jc w:val="center"/>
              <w:rPr>
                <w:rFonts w:ascii="SassoonPrimaryType" w:hAnsi="SassoonPrimaryType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12" w:type="dxa"/>
            <w:vMerge/>
            <w:vAlign w:val="center"/>
          </w:tcPr>
          <w:p w14:paraId="790E11FB" w14:textId="1D961811" w:rsidR="00C4238A" w:rsidRPr="00C4238A" w:rsidRDefault="00C4238A" w:rsidP="00C4238A">
            <w:pPr>
              <w:jc w:val="center"/>
              <w:rPr>
                <w:rFonts w:ascii="SassoonPrimaryType" w:hAnsi="SassoonPrimaryType" w:cs="Times New Roman"/>
                <w:sz w:val="20"/>
                <w:szCs w:val="20"/>
              </w:rPr>
            </w:pPr>
          </w:p>
        </w:tc>
        <w:tc>
          <w:tcPr>
            <w:tcW w:w="892" w:type="dxa"/>
            <w:vMerge/>
            <w:vAlign w:val="center"/>
          </w:tcPr>
          <w:p w14:paraId="3B4AF5AE" w14:textId="49B67E0A" w:rsidR="00C4238A" w:rsidRPr="00C4238A" w:rsidRDefault="00C4238A" w:rsidP="00C4238A">
            <w:pPr>
              <w:jc w:val="center"/>
              <w:rPr>
                <w:rFonts w:ascii="SassoonPrimaryType" w:hAnsi="SassoonPrimaryType" w:cs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  <w:shd w:val="clear" w:color="auto" w:fill="2F5496" w:themeFill="accent1" w:themeFillShade="BF"/>
            <w:textDirection w:val="btLr"/>
            <w:vAlign w:val="center"/>
          </w:tcPr>
          <w:p w14:paraId="57C12450" w14:textId="6BD2273F" w:rsidR="00C4238A" w:rsidRPr="00C4238A" w:rsidRDefault="00C4238A" w:rsidP="00C4238A">
            <w:pPr>
              <w:ind w:left="113" w:right="113"/>
              <w:jc w:val="center"/>
              <w:rPr>
                <w:rFonts w:ascii="SassoonPrimaryType" w:hAnsi="SassoonPrimaryType" w:cs="Times New Roman"/>
                <w:sz w:val="24"/>
                <w:szCs w:val="24"/>
              </w:rPr>
            </w:pPr>
          </w:p>
        </w:tc>
      </w:tr>
    </w:tbl>
    <w:p w14:paraId="576F364C" w14:textId="53513B85" w:rsidR="00ED6AC0" w:rsidRPr="00C4238A" w:rsidRDefault="00ED6AC0" w:rsidP="00926782">
      <w:pPr>
        <w:rPr>
          <w:rFonts w:ascii="SassoonPrimaryType" w:hAnsi="SassoonPrimaryType"/>
        </w:rPr>
      </w:pPr>
    </w:p>
    <w:sectPr w:rsidR="00ED6AC0" w:rsidRPr="00C4238A" w:rsidSect="0066132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assoonPrimaryType">
    <w:altName w:val="Calibri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794"/>
    <w:rsid w:val="00005D2B"/>
    <w:rsid w:val="00024B8F"/>
    <w:rsid w:val="00027D9A"/>
    <w:rsid w:val="00035A5D"/>
    <w:rsid w:val="00043FB1"/>
    <w:rsid w:val="00046E26"/>
    <w:rsid w:val="00067004"/>
    <w:rsid w:val="00083CC6"/>
    <w:rsid w:val="00086331"/>
    <w:rsid w:val="000917F7"/>
    <w:rsid w:val="000B0589"/>
    <w:rsid w:val="000B76F1"/>
    <w:rsid w:val="000F127B"/>
    <w:rsid w:val="000F27B7"/>
    <w:rsid w:val="0010100C"/>
    <w:rsid w:val="00126149"/>
    <w:rsid w:val="0013003D"/>
    <w:rsid w:val="00144D5E"/>
    <w:rsid w:val="00151AA4"/>
    <w:rsid w:val="00151FDE"/>
    <w:rsid w:val="00153794"/>
    <w:rsid w:val="00165E4D"/>
    <w:rsid w:val="0018369C"/>
    <w:rsid w:val="00195935"/>
    <w:rsid w:val="001A5FF7"/>
    <w:rsid w:val="001D2F9B"/>
    <w:rsid w:val="001D64FC"/>
    <w:rsid w:val="001E10C7"/>
    <w:rsid w:val="001E624B"/>
    <w:rsid w:val="001E781D"/>
    <w:rsid w:val="00202F7F"/>
    <w:rsid w:val="00231F64"/>
    <w:rsid w:val="00252B7E"/>
    <w:rsid w:val="00281F93"/>
    <w:rsid w:val="002C6DDB"/>
    <w:rsid w:val="002D100C"/>
    <w:rsid w:val="002D2F17"/>
    <w:rsid w:val="002D459A"/>
    <w:rsid w:val="002D5ADE"/>
    <w:rsid w:val="002D726A"/>
    <w:rsid w:val="002E2F08"/>
    <w:rsid w:val="002F7665"/>
    <w:rsid w:val="00301D4F"/>
    <w:rsid w:val="00307F29"/>
    <w:rsid w:val="003128CB"/>
    <w:rsid w:val="00321FEC"/>
    <w:rsid w:val="003252E2"/>
    <w:rsid w:val="00335E75"/>
    <w:rsid w:val="00340F5F"/>
    <w:rsid w:val="0034383C"/>
    <w:rsid w:val="00353679"/>
    <w:rsid w:val="00357ED2"/>
    <w:rsid w:val="003679BB"/>
    <w:rsid w:val="003B44A2"/>
    <w:rsid w:val="003B53EA"/>
    <w:rsid w:val="003B643D"/>
    <w:rsid w:val="003B7828"/>
    <w:rsid w:val="003C543D"/>
    <w:rsid w:val="003D07AE"/>
    <w:rsid w:val="003E4735"/>
    <w:rsid w:val="003F1DE5"/>
    <w:rsid w:val="003F232C"/>
    <w:rsid w:val="00401917"/>
    <w:rsid w:val="00404888"/>
    <w:rsid w:val="0040731B"/>
    <w:rsid w:val="004079C1"/>
    <w:rsid w:val="00411267"/>
    <w:rsid w:val="004172D1"/>
    <w:rsid w:val="00424223"/>
    <w:rsid w:val="00424848"/>
    <w:rsid w:val="00426560"/>
    <w:rsid w:val="00436B9A"/>
    <w:rsid w:val="00446B0B"/>
    <w:rsid w:val="004803C6"/>
    <w:rsid w:val="00484694"/>
    <w:rsid w:val="0049240A"/>
    <w:rsid w:val="00492DCB"/>
    <w:rsid w:val="00493974"/>
    <w:rsid w:val="004A513F"/>
    <w:rsid w:val="004B4EC9"/>
    <w:rsid w:val="004E3650"/>
    <w:rsid w:val="004F7501"/>
    <w:rsid w:val="00503DDE"/>
    <w:rsid w:val="0050412A"/>
    <w:rsid w:val="005108A8"/>
    <w:rsid w:val="00512FC2"/>
    <w:rsid w:val="005142AB"/>
    <w:rsid w:val="0052274A"/>
    <w:rsid w:val="005239F0"/>
    <w:rsid w:val="00532F11"/>
    <w:rsid w:val="00534B3A"/>
    <w:rsid w:val="005544AD"/>
    <w:rsid w:val="00574111"/>
    <w:rsid w:val="0057594D"/>
    <w:rsid w:val="00576255"/>
    <w:rsid w:val="005A05D3"/>
    <w:rsid w:val="005C7304"/>
    <w:rsid w:val="005E6AC0"/>
    <w:rsid w:val="005E7A06"/>
    <w:rsid w:val="005E7ABC"/>
    <w:rsid w:val="005F2F8E"/>
    <w:rsid w:val="005F3ACF"/>
    <w:rsid w:val="006215E0"/>
    <w:rsid w:val="006239BF"/>
    <w:rsid w:val="0062560A"/>
    <w:rsid w:val="00631FE2"/>
    <w:rsid w:val="00652B13"/>
    <w:rsid w:val="00661328"/>
    <w:rsid w:val="00662C98"/>
    <w:rsid w:val="00675293"/>
    <w:rsid w:val="00693942"/>
    <w:rsid w:val="006B1EC4"/>
    <w:rsid w:val="006B268C"/>
    <w:rsid w:val="006C1431"/>
    <w:rsid w:val="006C20E3"/>
    <w:rsid w:val="006C4084"/>
    <w:rsid w:val="006D07F9"/>
    <w:rsid w:val="006D24BF"/>
    <w:rsid w:val="006D37A6"/>
    <w:rsid w:val="006D4ABA"/>
    <w:rsid w:val="006E2A84"/>
    <w:rsid w:val="006F4E15"/>
    <w:rsid w:val="00703C90"/>
    <w:rsid w:val="00712790"/>
    <w:rsid w:val="00716849"/>
    <w:rsid w:val="0072795F"/>
    <w:rsid w:val="00736E22"/>
    <w:rsid w:val="00742707"/>
    <w:rsid w:val="007623D5"/>
    <w:rsid w:val="00772AB8"/>
    <w:rsid w:val="00772B79"/>
    <w:rsid w:val="00785F6B"/>
    <w:rsid w:val="00786095"/>
    <w:rsid w:val="00787072"/>
    <w:rsid w:val="00787A61"/>
    <w:rsid w:val="0079794A"/>
    <w:rsid w:val="007A0C72"/>
    <w:rsid w:val="007B597E"/>
    <w:rsid w:val="007C475B"/>
    <w:rsid w:val="007E7015"/>
    <w:rsid w:val="008000D6"/>
    <w:rsid w:val="008041A1"/>
    <w:rsid w:val="00807C17"/>
    <w:rsid w:val="008115E2"/>
    <w:rsid w:val="00814240"/>
    <w:rsid w:val="00820ECF"/>
    <w:rsid w:val="00822E4F"/>
    <w:rsid w:val="00823340"/>
    <w:rsid w:val="00833314"/>
    <w:rsid w:val="0083458B"/>
    <w:rsid w:val="008535F0"/>
    <w:rsid w:val="008B0A19"/>
    <w:rsid w:val="008B14E8"/>
    <w:rsid w:val="008B2E2D"/>
    <w:rsid w:val="008C3E06"/>
    <w:rsid w:val="008C5BE8"/>
    <w:rsid w:val="008D23A8"/>
    <w:rsid w:val="008E7323"/>
    <w:rsid w:val="008F6FBF"/>
    <w:rsid w:val="00901333"/>
    <w:rsid w:val="00901CCF"/>
    <w:rsid w:val="009106BC"/>
    <w:rsid w:val="00917E5F"/>
    <w:rsid w:val="00920A42"/>
    <w:rsid w:val="00926782"/>
    <w:rsid w:val="00931FE4"/>
    <w:rsid w:val="00940010"/>
    <w:rsid w:val="00944A20"/>
    <w:rsid w:val="00951F44"/>
    <w:rsid w:val="00967646"/>
    <w:rsid w:val="00973176"/>
    <w:rsid w:val="00982CF6"/>
    <w:rsid w:val="0098359C"/>
    <w:rsid w:val="009962DD"/>
    <w:rsid w:val="009A1E44"/>
    <w:rsid w:val="009A2BBC"/>
    <w:rsid w:val="009B2ABA"/>
    <w:rsid w:val="009B7061"/>
    <w:rsid w:val="009D4E8A"/>
    <w:rsid w:val="009D601E"/>
    <w:rsid w:val="00A05289"/>
    <w:rsid w:val="00A055BE"/>
    <w:rsid w:val="00A0599D"/>
    <w:rsid w:val="00A2549D"/>
    <w:rsid w:val="00A47CCB"/>
    <w:rsid w:val="00A578F4"/>
    <w:rsid w:val="00A6432A"/>
    <w:rsid w:val="00A71DF3"/>
    <w:rsid w:val="00A726AC"/>
    <w:rsid w:val="00A74DAA"/>
    <w:rsid w:val="00A91BAB"/>
    <w:rsid w:val="00AA101D"/>
    <w:rsid w:val="00AA5517"/>
    <w:rsid w:val="00AB0653"/>
    <w:rsid w:val="00AB7B7B"/>
    <w:rsid w:val="00AC21F1"/>
    <w:rsid w:val="00AC4FB7"/>
    <w:rsid w:val="00AD6126"/>
    <w:rsid w:val="00AE0C2F"/>
    <w:rsid w:val="00AE13FD"/>
    <w:rsid w:val="00AE31DD"/>
    <w:rsid w:val="00AE4DB4"/>
    <w:rsid w:val="00AE53F1"/>
    <w:rsid w:val="00B063B3"/>
    <w:rsid w:val="00B126CD"/>
    <w:rsid w:val="00B16B30"/>
    <w:rsid w:val="00B1781D"/>
    <w:rsid w:val="00B2594B"/>
    <w:rsid w:val="00B31D6F"/>
    <w:rsid w:val="00B32816"/>
    <w:rsid w:val="00B55CF3"/>
    <w:rsid w:val="00B652F1"/>
    <w:rsid w:val="00B67994"/>
    <w:rsid w:val="00B70950"/>
    <w:rsid w:val="00B81092"/>
    <w:rsid w:val="00B908AF"/>
    <w:rsid w:val="00B94F59"/>
    <w:rsid w:val="00B96DFE"/>
    <w:rsid w:val="00BB13A1"/>
    <w:rsid w:val="00BC27BC"/>
    <w:rsid w:val="00BE1A46"/>
    <w:rsid w:val="00BE3300"/>
    <w:rsid w:val="00BF38D1"/>
    <w:rsid w:val="00BF775D"/>
    <w:rsid w:val="00C02504"/>
    <w:rsid w:val="00C03FAE"/>
    <w:rsid w:val="00C22F2D"/>
    <w:rsid w:val="00C26DBE"/>
    <w:rsid w:val="00C330E8"/>
    <w:rsid w:val="00C4238A"/>
    <w:rsid w:val="00C42FC9"/>
    <w:rsid w:val="00C4598E"/>
    <w:rsid w:val="00C60ADE"/>
    <w:rsid w:val="00C627A2"/>
    <w:rsid w:val="00C66AD8"/>
    <w:rsid w:val="00C720BB"/>
    <w:rsid w:val="00C721F7"/>
    <w:rsid w:val="00C91F19"/>
    <w:rsid w:val="00C94D94"/>
    <w:rsid w:val="00CC1BC2"/>
    <w:rsid w:val="00CC57EA"/>
    <w:rsid w:val="00CC5AB1"/>
    <w:rsid w:val="00CD688B"/>
    <w:rsid w:val="00CE75EF"/>
    <w:rsid w:val="00D26E63"/>
    <w:rsid w:val="00D30B0C"/>
    <w:rsid w:val="00D340D6"/>
    <w:rsid w:val="00D365AC"/>
    <w:rsid w:val="00D401E5"/>
    <w:rsid w:val="00D4593D"/>
    <w:rsid w:val="00D62CB0"/>
    <w:rsid w:val="00D72CD2"/>
    <w:rsid w:val="00D81976"/>
    <w:rsid w:val="00D8423E"/>
    <w:rsid w:val="00D85CA5"/>
    <w:rsid w:val="00D878FE"/>
    <w:rsid w:val="00D95DF2"/>
    <w:rsid w:val="00D967B8"/>
    <w:rsid w:val="00DA000C"/>
    <w:rsid w:val="00DB1FB5"/>
    <w:rsid w:val="00DE7FE6"/>
    <w:rsid w:val="00E024A4"/>
    <w:rsid w:val="00E07682"/>
    <w:rsid w:val="00E21644"/>
    <w:rsid w:val="00E2268C"/>
    <w:rsid w:val="00E3040C"/>
    <w:rsid w:val="00E4002C"/>
    <w:rsid w:val="00E40B29"/>
    <w:rsid w:val="00E426E7"/>
    <w:rsid w:val="00E535FE"/>
    <w:rsid w:val="00E55FF6"/>
    <w:rsid w:val="00E56761"/>
    <w:rsid w:val="00E60B4A"/>
    <w:rsid w:val="00E67D41"/>
    <w:rsid w:val="00E67F72"/>
    <w:rsid w:val="00EA0163"/>
    <w:rsid w:val="00EA78AB"/>
    <w:rsid w:val="00EB4C57"/>
    <w:rsid w:val="00ED2EDB"/>
    <w:rsid w:val="00ED6AC0"/>
    <w:rsid w:val="00ED7D15"/>
    <w:rsid w:val="00EF5B1C"/>
    <w:rsid w:val="00F06224"/>
    <w:rsid w:val="00F12CA0"/>
    <w:rsid w:val="00F2163B"/>
    <w:rsid w:val="00F643A0"/>
    <w:rsid w:val="00F827C0"/>
    <w:rsid w:val="00F84EC8"/>
    <w:rsid w:val="00F85E8A"/>
    <w:rsid w:val="00F92592"/>
    <w:rsid w:val="00F96F11"/>
    <w:rsid w:val="00F97A71"/>
    <w:rsid w:val="00FA21E4"/>
    <w:rsid w:val="00FC6C94"/>
    <w:rsid w:val="00FD48B3"/>
    <w:rsid w:val="00FD4EC7"/>
    <w:rsid w:val="00FE5056"/>
    <w:rsid w:val="00FF02C8"/>
    <w:rsid w:val="00FF0DC3"/>
    <w:rsid w:val="00FF7EDD"/>
    <w:rsid w:val="58E639B8"/>
    <w:rsid w:val="716F5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BFC89"/>
  <w15:chartTrackingRefBased/>
  <w15:docId w15:val="{8AFE3EF1-A807-47B3-AB53-5DBB7E315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03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537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E505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5056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661328"/>
    <w:pPr>
      <w:spacing w:after="0" w:line="240" w:lineRule="auto"/>
    </w:pPr>
    <w:rPr>
      <w:rFonts w:ascii="Aptos" w:eastAsia="Calibri" w:hAnsi="Apto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7498D6C1272F41A408822FEF4D3799" ma:contentTypeVersion="18" ma:contentTypeDescription="Create a new document." ma:contentTypeScope="" ma:versionID="6d6adfd7309e777cfa2ddec0c5102f53">
  <xsd:schema xmlns:xsd="http://www.w3.org/2001/XMLSchema" xmlns:xs="http://www.w3.org/2001/XMLSchema" xmlns:p="http://schemas.microsoft.com/office/2006/metadata/properties" xmlns:ns2="f72445fe-794f-46ea-81ff-e4229e6ffaed" xmlns:ns3="bcd5386e-2f2e-4406-a8cc-602db69bd708" targetNamespace="http://schemas.microsoft.com/office/2006/metadata/properties" ma:root="true" ma:fieldsID="13a162730e255a1c259ac887801c6cd3" ns2:_="" ns3:_="">
    <xsd:import namespace="f72445fe-794f-46ea-81ff-e4229e6ffaed"/>
    <xsd:import namespace="bcd5386e-2f2e-4406-a8cc-602db69bd7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2445fe-794f-46ea-81ff-e4229e6ffa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d9d2af9-c4c4-4881-a912-41534b348c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d5386e-2f2e-4406-a8cc-602db69bd70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253137b-5dab-4411-a549-9c2fb106c5f3}" ma:internalName="TaxCatchAll" ma:showField="CatchAllData" ma:web="bcd5386e-2f2e-4406-a8cc-602db69bd7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d5386e-2f2e-4406-a8cc-602db69bd708" xsi:nil="true"/>
    <lcf76f155ced4ddcb4097134ff3c332f xmlns="f72445fe-794f-46ea-81ff-e4229e6ffae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FAD4F69-4EF0-4AE4-BB00-6113554BD0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2445fe-794f-46ea-81ff-e4229e6ffaed"/>
    <ds:schemaRef ds:uri="bcd5386e-2f2e-4406-a8cc-602db69bd7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DDE731F-0669-44BA-A370-402E478955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6B7E1F-536B-4E17-AF77-050D4129E4A5}">
  <ds:schemaRefs>
    <ds:schemaRef ds:uri="http://schemas.microsoft.com/office/2006/metadata/properties"/>
    <ds:schemaRef ds:uri="http://schemas.microsoft.com/office/infopath/2007/PartnerControls"/>
    <ds:schemaRef ds:uri="bcd5386e-2f2e-4406-a8cc-602db69bd708"/>
    <ds:schemaRef ds:uri="f72445fe-794f-46ea-81ff-e4229e6ffae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Links>
    <vt:vector size="6" baseType="variant">
      <vt:variant>
        <vt:i4>5505128</vt:i4>
      </vt:variant>
      <vt:variant>
        <vt:i4>0</vt:i4>
      </vt:variant>
      <vt:variant>
        <vt:i4>0</vt:i4>
      </vt:variant>
      <vt:variant>
        <vt:i4>5</vt:i4>
      </vt:variant>
      <vt:variant>
        <vt:lpwstr>https://reach2.sharepoint.com/:x:/s/SMFA-StaffSharedArea/ES5oOhyLME9Btq0Qv_AmLIkBJiVWGmCp0XWtuB9qpfnUOA?e=rciU74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Wood</dc:creator>
  <cp:keywords/>
  <dc:description/>
  <cp:lastModifiedBy>Kerry Holmes</cp:lastModifiedBy>
  <cp:revision>3</cp:revision>
  <cp:lastPrinted>2026-04-13T12:23:00Z</cp:lastPrinted>
  <dcterms:created xsi:type="dcterms:W3CDTF">2026-09-03T20:19:00Z</dcterms:created>
  <dcterms:modified xsi:type="dcterms:W3CDTF">2026-09-03T20:22:00Z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0x010100EB7498D6C1272F41A408822FEF4D3799</vt:lpwstr>
  </property>
  <property fmtid="{D5CDD505-2E9C-101B-9397-08002B2CF9AE}" pid="3" name="MediaServiceImageTags">
    <vt:lpwstr/>
  </property>
</Properties>
</file>